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313" w:rsidRDefault="00E97313" w:rsidP="00E97313">
      <w:r>
        <w:rPr>
          <w:noProof/>
        </w:rPr>
        <w:drawing>
          <wp:anchor distT="0" distB="0" distL="114300" distR="114300" simplePos="0" relativeHeight="251657216"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E97313" w:rsidRDefault="00E97313" w:rsidP="00E97313">
      <w:pPr>
        <w:rPr>
          <w:lang w:val="pl-PL"/>
        </w:rPr>
      </w:pPr>
    </w:p>
    <w:p w:rsidR="00E97313" w:rsidRPr="00E97313" w:rsidRDefault="00E97313" w:rsidP="00E97313">
      <w:pPr>
        <w:pStyle w:val="Heading4"/>
        <w:spacing w:after="0"/>
        <w:rPr>
          <w:rFonts w:ascii="Brush Script MT" w:hAnsi="Brush Script MT"/>
          <w:b w:val="0"/>
          <w:i/>
          <w:color w:val="FF00FF"/>
          <w:sz w:val="48"/>
          <w:szCs w:val="48"/>
        </w:rPr>
      </w:pPr>
      <w:r>
        <w:rPr>
          <w:rFonts w:ascii="Brush Script MT" w:hAnsi="Brush Script MT"/>
          <w:b w:val="0"/>
          <w:i/>
          <w:color w:val="FF00FF"/>
          <w:sz w:val="48"/>
          <w:szCs w:val="48"/>
          <w:lang w:val="sr-Latn-CS"/>
        </w:rPr>
        <w:t>Za</w:t>
      </w:r>
      <w:r>
        <w:rPr>
          <w:rFonts w:ascii="Brush Script MT" w:hAnsi="Brush Script MT"/>
          <w:b w:val="0"/>
          <w:i/>
          <w:color w:val="FF00FF"/>
          <w:sz w:val="48"/>
          <w:szCs w:val="48"/>
        </w:rPr>
        <w:t>ponedeljak</w:t>
      </w:r>
      <w:r>
        <w:rPr>
          <w:rFonts w:ascii="Brush Script MT" w:hAnsi="Brush Script MT"/>
          <w:b w:val="0"/>
          <w:i/>
          <w:color w:val="0000CC"/>
          <w:sz w:val="48"/>
          <w:szCs w:val="48"/>
        </w:rPr>
        <w:t>25.avgust</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E97313" w:rsidRDefault="00E97313" w:rsidP="00E97313">
      <w:pPr>
        <w:rPr>
          <w:b/>
          <w:color w:val="0000CC"/>
          <w:sz w:val="28"/>
        </w:rPr>
      </w:pPr>
    </w:p>
    <w:p w:rsidR="0017480E" w:rsidRPr="002E3144" w:rsidRDefault="0017480E" w:rsidP="0017480E">
      <w:pPr>
        <w:jc w:val="center"/>
        <w:rPr>
          <w:b/>
          <w:color w:val="0000CC"/>
          <w:sz w:val="28"/>
        </w:rPr>
      </w:pPr>
      <w:r w:rsidRPr="002E3144">
        <w:rPr>
          <w:b/>
          <w:color w:val="0000CC"/>
          <w:sz w:val="28"/>
        </w:rPr>
        <w:t>RukovodstvoUSPRS</w:t>
      </w:r>
      <w:r w:rsidR="00A35A45" w:rsidRPr="002E3144">
        <w:rPr>
          <w:b/>
          <w:color w:val="0000CC"/>
          <w:sz w:val="28"/>
        </w:rPr>
        <w:t>(</w:t>
      </w:r>
      <w:r w:rsidRPr="002E3144">
        <w:rPr>
          <w:b/>
          <w:color w:val="0000CC"/>
          <w:sz w:val="28"/>
        </w:rPr>
        <w:t>pre</w:t>
      </w:r>
      <w:r w:rsidR="00A35A45" w:rsidRPr="002E3144">
        <w:rPr>
          <w:b/>
          <w:color w:val="0000CC"/>
          <w:sz w:val="28"/>
        </w:rPr>
        <w:t>)</w:t>
      </w:r>
      <w:r w:rsidRPr="002E3144">
        <w:rPr>
          <w:b/>
          <w:color w:val="0000CC"/>
          <w:sz w:val="28"/>
        </w:rPr>
        <w:t>kršilodogovoriizigralodruge</w:t>
      </w:r>
      <w:r w:rsidR="00A35A45" w:rsidRPr="002E3144">
        <w:rPr>
          <w:b/>
          <w:color w:val="0000CC"/>
          <w:sz w:val="28"/>
        </w:rPr>
        <w:t xml:space="preserve"> sindikate</w:t>
      </w:r>
      <w:r w:rsidR="00D74C69" w:rsidRPr="002E3144">
        <w:rPr>
          <w:b/>
          <w:color w:val="0000CC"/>
          <w:sz w:val="28"/>
        </w:rPr>
        <w:t xml:space="preserve">, </w:t>
      </w:r>
    </w:p>
    <w:p w:rsidR="00D74C69" w:rsidRPr="002E3144" w:rsidRDefault="0017480E" w:rsidP="0017480E">
      <w:pPr>
        <w:jc w:val="center"/>
        <w:rPr>
          <w:b/>
          <w:color w:val="0000CC"/>
          <w:sz w:val="28"/>
        </w:rPr>
      </w:pPr>
      <w:r w:rsidRPr="002E3144">
        <w:rPr>
          <w:b/>
          <w:color w:val="0000CC"/>
          <w:sz w:val="28"/>
        </w:rPr>
        <w:t>uciljusamopromocije</w:t>
      </w:r>
    </w:p>
    <w:p w:rsidR="00D74C69" w:rsidRPr="0017480E" w:rsidRDefault="00D74C69" w:rsidP="0017480E"/>
    <w:p w:rsidR="0017480E" w:rsidRDefault="00880971" w:rsidP="0017480E">
      <w:pPr>
        <w:ind w:firstLine="720"/>
        <w:jc w:val="both"/>
      </w:pPr>
      <w:r>
        <w:rPr>
          <w:noProof/>
        </w:rPr>
        <w:drawing>
          <wp:anchor distT="0" distB="0" distL="114300" distR="114300" simplePos="0" relativeHeight="251672576" behindDoc="0" locked="0" layoutInCell="1" allowOverlap="1">
            <wp:simplePos x="0" y="0"/>
            <wp:positionH relativeFrom="column">
              <wp:posOffset>3653155</wp:posOffset>
            </wp:positionH>
            <wp:positionV relativeFrom="paragraph">
              <wp:posOffset>289560</wp:posOffset>
            </wp:positionV>
            <wp:extent cx="2308860" cy="1325880"/>
            <wp:effectExtent l="19050" t="0" r="0" b="0"/>
            <wp:wrapSquare wrapText="bothSides"/>
            <wp:docPr id="9" name="Picture 9" descr="http://www.blic.rs/data/images/2012-01-29/209726_mucke_f.jpg?ver=1330004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2-01-29/209726_mucke_f.jpg?ver=1330004052"/>
                    <pic:cNvPicPr>
                      <a:picLocks noChangeAspect="1" noChangeArrowheads="1"/>
                    </pic:cNvPicPr>
                  </pic:nvPicPr>
                  <pic:blipFill>
                    <a:blip r:embed="rId9"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08860" cy="1325880"/>
                    </a:xfrm>
                    <a:prstGeom prst="rect">
                      <a:avLst/>
                    </a:prstGeom>
                    <a:noFill/>
                    <a:ln>
                      <a:noFill/>
                    </a:ln>
                  </pic:spPr>
                </pic:pic>
              </a:graphicData>
            </a:graphic>
          </wp:anchor>
        </w:drawing>
      </w:r>
      <w:r w:rsidR="0017480E">
        <w:t>“ŠtrajkUSPRSjeishitrenikontraproduktivan</w:t>
      </w:r>
      <w:r w:rsidR="00D74C69" w:rsidRPr="0017480E">
        <w:t>.</w:t>
      </w:r>
      <w:r w:rsidR="0017480E">
        <w:t>Umestodogovorenogzajedničkognastupasvihsindikata</w:t>
      </w:r>
      <w:r w:rsidR="00D74C69" w:rsidRPr="0017480E">
        <w:t xml:space="preserve">, </w:t>
      </w:r>
      <w:r w:rsidR="0017480E">
        <w:t>jedinstvaisnage</w:t>
      </w:r>
      <w:r w:rsidR="00D74C69" w:rsidRPr="0017480E">
        <w:t>, 1.</w:t>
      </w:r>
      <w:r w:rsidR="0017480E">
        <w:t>septembraimaćemomučenjeučenikainastavnikaujakomalombrojuškola</w:t>
      </w:r>
      <w:r w:rsidR="00D74C69" w:rsidRPr="0017480E">
        <w:t xml:space="preserve">.  </w:t>
      </w:r>
      <w:r w:rsidR="0017480E">
        <w:t>Poredtoga</w:t>
      </w:r>
      <w:r w:rsidR="00D74C69" w:rsidRPr="0017480E">
        <w:t xml:space="preserve">, </w:t>
      </w:r>
      <w:r w:rsidR="0017480E">
        <w:t>štrajkupozorenjanemožetrajaticeodan</w:t>
      </w:r>
      <w:r w:rsidR="00D74C69" w:rsidRPr="0017480E">
        <w:t xml:space="preserve">, </w:t>
      </w:r>
      <w:r w:rsidR="0017480E">
        <w:t>jertozakonnepredviđa</w:t>
      </w:r>
      <w:r w:rsidR="00D74C69" w:rsidRPr="0017480E">
        <w:t xml:space="preserve">, </w:t>
      </w:r>
      <w:r w:rsidR="0017480E">
        <w:t>pajeovajštrajkinezakonit” saopštio je Sindikat radnika u prosveti Srbije</w:t>
      </w:r>
      <w:r w:rsidR="00D74C69" w:rsidRPr="0017480E">
        <w:t>.</w:t>
      </w:r>
    </w:p>
    <w:p w:rsidR="0017480E" w:rsidRDefault="0017480E" w:rsidP="0017480E">
      <w:pPr>
        <w:ind w:firstLine="720"/>
        <w:jc w:val="both"/>
      </w:pPr>
      <w:r>
        <w:t>“Usredu</w:t>
      </w:r>
      <w:r w:rsidR="00D74C69" w:rsidRPr="0017480E">
        <w:t>, 20.</w:t>
      </w:r>
      <w:r>
        <w:t>avgusta</w:t>
      </w:r>
      <w:r w:rsidR="00D74C69" w:rsidRPr="0017480E">
        <w:t xml:space="preserve">, 2014. </w:t>
      </w:r>
      <w:r>
        <w:t>godine</w:t>
      </w:r>
      <w:r w:rsidR="00D74C69" w:rsidRPr="0017480E">
        <w:t xml:space="preserve">, </w:t>
      </w:r>
      <w:r>
        <w:t>održanajezajedničkasednicapredstavnikačetirireprezentativnasindikataprosvete</w:t>
      </w:r>
      <w:r w:rsidR="00D74C69" w:rsidRPr="0017480E">
        <w:t xml:space="preserve">. </w:t>
      </w:r>
      <w:r>
        <w:t>DomaćinisubilikolegeizUnijesindikataprosvetnihradnikaSrbije</w:t>
      </w:r>
      <w:r w:rsidR="00D74C69" w:rsidRPr="0017480E">
        <w:t xml:space="preserve"> (</w:t>
      </w:r>
      <w:r>
        <w:t>USPRS</w:t>
      </w:r>
      <w:r w:rsidR="00D74C69" w:rsidRPr="0017480E">
        <w:t xml:space="preserve">), </w:t>
      </w:r>
      <w:r>
        <w:t>agostisubilipredstavniciSindikataobrazovanjaSrbije</w:t>
      </w:r>
      <w:r w:rsidR="00D74C69" w:rsidRPr="0017480E">
        <w:t xml:space="preserve"> (</w:t>
      </w:r>
      <w:r>
        <w:t>SOS</w:t>
      </w:r>
      <w:r w:rsidR="00D74C69" w:rsidRPr="0017480E">
        <w:t xml:space="preserve">), </w:t>
      </w:r>
      <w:r>
        <w:t>SindikataradnikauprosvetiSrbije</w:t>
      </w:r>
      <w:r w:rsidR="00D74C69" w:rsidRPr="0017480E">
        <w:t xml:space="preserve"> (</w:t>
      </w:r>
      <w:r>
        <w:t>SRPS</w:t>
      </w:r>
      <w:r w:rsidR="00D74C69" w:rsidRPr="0017480E">
        <w:t xml:space="preserve">) </w:t>
      </w:r>
      <w:r>
        <w:t>iGranskogsindikataprosvetnihradnikaSrbijeNezavisnost</w:t>
      </w:r>
      <w:r w:rsidR="00D74C69" w:rsidRPr="0017480E">
        <w:t xml:space="preserve"> (</w:t>
      </w:r>
      <w:r>
        <w:t>GSPRSNezavisnost</w:t>
      </w:r>
      <w:r w:rsidR="00D74C69" w:rsidRPr="0017480E">
        <w:t xml:space="preserve">). </w:t>
      </w:r>
      <w:r>
        <w:t>PovodzasednicujebioštrajkUnijeSPRS</w:t>
      </w:r>
      <w:r w:rsidR="00D74C69" w:rsidRPr="0017480E">
        <w:t xml:space="preserve">, </w:t>
      </w:r>
      <w:r>
        <w:t>zakazanza</w:t>
      </w:r>
      <w:r w:rsidR="00D74C69" w:rsidRPr="0017480E">
        <w:t xml:space="preserve"> 1.</w:t>
      </w:r>
      <w:r>
        <w:t>septembar</w:t>
      </w:r>
      <w:r w:rsidR="00D74C69" w:rsidRPr="0017480E">
        <w:t xml:space="preserve">. </w:t>
      </w:r>
    </w:p>
    <w:p w:rsidR="0017480E" w:rsidRPr="002E3144" w:rsidRDefault="0017480E" w:rsidP="0017480E">
      <w:pPr>
        <w:ind w:firstLine="720"/>
        <w:jc w:val="both"/>
        <w:rPr>
          <w:color w:val="0000CC"/>
        </w:rPr>
      </w:pPr>
      <w:r>
        <w:t>“Četirisindikatavećmesecimaimajusaradnju</w:t>
      </w:r>
      <w:r w:rsidR="00D74C69" w:rsidRPr="0017480E">
        <w:t xml:space="preserve">, </w:t>
      </w:r>
      <w:r>
        <w:t>formiralisuzajedničkištrajkačkiodborivećdoneliodlukuozajedničkomštrajkuza</w:t>
      </w:r>
      <w:r w:rsidR="00D74C69" w:rsidRPr="0017480E">
        <w:t xml:space="preserve"> 19. </w:t>
      </w:r>
      <w:r>
        <w:t>maj</w:t>
      </w:r>
      <w:r w:rsidR="00D74C69" w:rsidRPr="0017480E">
        <w:t xml:space="preserve">. </w:t>
      </w:r>
      <w:r>
        <w:t>Tajštrajkjeotkazanzbogpoplava</w:t>
      </w:r>
      <w:r w:rsidR="00D74C69" w:rsidRPr="0017480E">
        <w:t xml:space="preserve">, </w:t>
      </w:r>
      <w:r>
        <w:t>alijedogovorostao</w:t>
      </w:r>
      <w:r w:rsidR="00D74C69" w:rsidRPr="0017480E">
        <w:t xml:space="preserve">, </w:t>
      </w:r>
      <w:r>
        <w:t>takodasusesindikati</w:t>
      </w:r>
      <w:r w:rsidR="00D74C69" w:rsidRPr="0017480E">
        <w:t xml:space="preserve"> 25. </w:t>
      </w:r>
      <w:r>
        <w:t>junadogovorilida</w:t>
      </w:r>
      <w:r w:rsidR="00D74C69" w:rsidRPr="0017480E">
        <w:t xml:space="preserve"> 1. </w:t>
      </w:r>
      <w:r>
        <w:t>septembraorganizujuštrajkupozorenja</w:t>
      </w:r>
      <w:r w:rsidR="00D74C69" w:rsidRPr="0017480E">
        <w:t xml:space="preserve">. </w:t>
      </w:r>
      <w:r>
        <w:t>Omodalitetimajetrebalodasedogovore</w:t>
      </w:r>
      <w:r w:rsidR="00D74C69" w:rsidRPr="0017480E">
        <w:t xml:space="preserve"> 13. </w:t>
      </w:r>
      <w:r>
        <w:t>avgusta” kaže se u sapštenju SrpS-a</w:t>
      </w:r>
      <w:r w:rsidR="00D74C69" w:rsidRPr="0017480E">
        <w:t>.</w:t>
      </w:r>
      <w:r w:rsidRPr="002E3144">
        <w:rPr>
          <w:b/>
          <w:i/>
          <w:color w:val="0000CC"/>
        </w:rPr>
        <w:t>(→Saopštenja)</w:t>
      </w:r>
    </w:p>
    <w:p w:rsidR="0017480E" w:rsidRDefault="0017480E" w:rsidP="0017480E">
      <w:pPr>
        <w:ind w:firstLine="720"/>
        <w:jc w:val="both"/>
      </w:pPr>
      <w:r w:rsidRPr="0017480E">
        <w:tab/>
      </w:r>
      <w:r>
        <w:tab/>
      </w:r>
      <w:r>
        <w:tab/>
      </w:r>
      <w:r>
        <w:tab/>
      </w:r>
    </w:p>
    <w:p w:rsidR="0017480E" w:rsidRPr="002E3144" w:rsidRDefault="0017480E" w:rsidP="0017480E">
      <w:pPr>
        <w:jc w:val="center"/>
        <w:rPr>
          <w:b/>
          <w:color w:val="0000CC"/>
          <w:sz w:val="28"/>
        </w:rPr>
      </w:pPr>
      <w:r w:rsidRPr="002E3144">
        <w:rPr>
          <w:b/>
          <w:color w:val="0000CC"/>
          <w:sz w:val="28"/>
        </w:rPr>
        <w:t>Tri sindikata na jednoj strani, USPRS na drugoj</w:t>
      </w:r>
    </w:p>
    <w:p w:rsidR="0017480E" w:rsidRDefault="0017480E" w:rsidP="0017480E">
      <w:pPr>
        <w:ind w:firstLine="720"/>
        <w:jc w:val="both"/>
      </w:pPr>
    </w:p>
    <w:p w:rsidR="00D74C69" w:rsidRPr="0017480E" w:rsidRDefault="0017480E" w:rsidP="0017480E">
      <w:pPr>
        <w:ind w:firstLine="720"/>
        <w:jc w:val="both"/>
      </w:pPr>
      <w:r>
        <w:t>Međutim</w:t>
      </w:r>
      <w:r w:rsidR="00D74C69" w:rsidRPr="0017480E">
        <w:t xml:space="preserve">, </w:t>
      </w:r>
      <w:r>
        <w:t>UnijaSPRSje</w:t>
      </w:r>
      <w:r w:rsidR="00D74C69" w:rsidRPr="0017480E">
        <w:t xml:space="preserve"> 11.</w:t>
      </w:r>
      <w:r>
        <w:t>avgustaobjavilasvojusamostalnuodlukuoštrajkuza</w:t>
      </w:r>
      <w:r w:rsidR="00D74C69" w:rsidRPr="0017480E">
        <w:t xml:space="preserve"> 1. </w:t>
      </w:r>
      <w:r>
        <w:t>septembar</w:t>
      </w:r>
      <w:r w:rsidR="00D74C69" w:rsidRPr="0017480E">
        <w:t xml:space="preserve">, </w:t>
      </w:r>
      <w:r>
        <w:t>nečekajućidaljidogovorsadrugimsindikatima</w:t>
      </w:r>
      <w:r w:rsidR="00D74C69" w:rsidRPr="0017480E">
        <w:t xml:space="preserve">. </w:t>
      </w:r>
      <w:r>
        <w:t>Takosuprethodninaporiusmereninajedinstvoponišteniizajedničkištrajkačkiodborjestavljenvansnage</w:t>
      </w:r>
      <w:r w:rsidR="00D74C69" w:rsidRPr="0017480E">
        <w:t>.</w:t>
      </w:r>
      <w:r>
        <w:tab/>
      </w:r>
      <w:r>
        <w:tab/>
      </w:r>
      <w:r>
        <w:tab/>
      </w:r>
      <w:r>
        <w:tab/>
        <w:t>SOS</w:t>
      </w:r>
      <w:r w:rsidR="00D74C69" w:rsidRPr="0017480E">
        <w:t xml:space="preserve">, </w:t>
      </w:r>
      <w:r>
        <w:t>SRPSiNezavisnostsunasedniciiznelisvojzajedničkistavda</w:t>
      </w:r>
      <w:r w:rsidR="00D74C69" w:rsidRPr="0017480E">
        <w:t xml:space="preserve"> 1. </w:t>
      </w:r>
      <w:r>
        <w:t>septembarnijedobardatumzaštrajkupozorenjaidajemnogoproduktivnijezatražitiprijemuMinistarstvuprosveteiuMinistarstvudržavneupraveilokalnesamouprave</w:t>
      </w:r>
      <w:r w:rsidR="00D74C69" w:rsidRPr="0017480E">
        <w:t xml:space="preserve">, </w:t>
      </w:r>
      <w:r>
        <w:t>pazatim</w:t>
      </w:r>
      <w:r w:rsidR="00D74C69" w:rsidRPr="0017480E">
        <w:t xml:space="preserve">, </w:t>
      </w:r>
      <w:r>
        <w:t>ukolikonebuderezultata</w:t>
      </w:r>
      <w:r w:rsidR="00D74C69" w:rsidRPr="0017480E">
        <w:t xml:space="preserve">, </w:t>
      </w:r>
      <w:r>
        <w:t>pristupitidobropripremljenomiorganizovanomštrajku</w:t>
      </w:r>
      <w:r w:rsidR="00D74C69" w:rsidRPr="0017480E">
        <w:t xml:space="preserve">. </w:t>
      </w:r>
      <w:r>
        <w:t>ZamerilisuUSPRSnasamostalnomistupanju</w:t>
      </w:r>
      <w:r w:rsidR="00D74C69" w:rsidRPr="0017480E">
        <w:t xml:space="preserve">, </w:t>
      </w:r>
      <w:r>
        <w:t>iakojedogovorbiodasvisindikatinastupejedinstvenoipredložilidaUSPRSotkažesvojusamostalnuakciju</w:t>
      </w:r>
      <w:r w:rsidR="00D74C69" w:rsidRPr="0017480E">
        <w:t>.</w:t>
      </w:r>
    </w:p>
    <w:p w:rsidR="00D74C69" w:rsidRPr="0017480E" w:rsidRDefault="00D74C69" w:rsidP="0017480E"/>
    <w:p w:rsidR="00D74C69" w:rsidRPr="002E3144" w:rsidRDefault="0017480E" w:rsidP="0017480E">
      <w:pPr>
        <w:jc w:val="center"/>
        <w:rPr>
          <w:b/>
          <w:color w:val="0000CC"/>
          <w:sz w:val="28"/>
        </w:rPr>
      </w:pPr>
      <w:r w:rsidRPr="002E3144">
        <w:rPr>
          <w:b/>
          <w:color w:val="0000CC"/>
          <w:sz w:val="28"/>
        </w:rPr>
        <w:t>Najvažnijejejedinstvosvihsindikataprosvete</w:t>
      </w:r>
    </w:p>
    <w:p w:rsidR="00D74C69" w:rsidRPr="0017480E" w:rsidRDefault="00D74C69" w:rsidP="0017480E"/>
    <w:p w:rsidR="00D74C69" w:rsidRPr="0017480E" w:rsidRDefault="0017480E" w:rsidP="0017480E">
      <w:pPr>
        <w:ind w:firstLine="720"/>
        <w:jc w:val="both"/>
      </w:pPr>
      <w:r>
        <w:t>PredstavniciUSPRSsubiliisključiviiostaliprisvojojodluci</w:t>
      </w:r>
      <w:r w:rsidR="00D74C69" w:rsidRPr="0017480E">
        <w:t xml:space="preserve">, </w:t>
      </w:r>
      <w:r>
        <w:t>takodajepropalaprilikadasindikatiprosveteovogaputabudujedinstveni</w:t>
      </w:r>
      <w:r w:rsidR="00D74C69" w:rsidRPr="0017480E">
        <w:t>.</w:t>
      </w:r>
      <w:r>
        <w:t>Ipak</w:t>
      </w:r>
      <w:r w:rsidR="00D74C69" w:rsidRPr="0017480E">
        <w:t xml:space="preserve">, </w:t>
      </w:r>
      <w:r>
        <w:lastRenderedPageBreak/>
        <w:t>svisindikatisuposlalizajedničkidopisMinistarstvuprosveteiMinistarstvudržavneupraveilokalnesamouprave</w:t>
      </w:r>
      <w:r w:rsidR="00D74C69" w:rsidRPr="0017480E">
        <w:t xml:space="preserve">, </w:t>
      </w:r>
      <w:r>
        <w:t>zahtevajućihitanprijem</w:t>
      </w:r>
      <w:r w:rsidR="00D74C69" w:rsidRPr="0017480E">
        <w:t>.</w:t>
      </w:r>
    </w:p>
    <w:p w:rsidR="00D74C69" w:rsidRDefault="00D74C69" w:rsidP="00D74C69">
      <w:pPr>
        <w:rPr>
          <w:rFonts w:ascii="Arial" w:hAnsi="Arial" w:cs="Arial"/>
        </w:rPr>
      </w:pPr>
    </w:p>
    <w:p w:rsidR="00585AAF" w:rsidRPr="00E5726D" w:rsidRDefault="00585AAF" w:rsidP="00585AAF">
      <w:pPr>
        <w:jc w:val="center"/>
        <w:rPr>
          <w:b/>
          <w:color w:val="0000CC"/>
          <w:sz w:val="28"/>
        </w:rPr>
      </w:pPr>
      <w:r w:rsidRPr="00E5726D">
        <w:rPr>
          <w:b/>
          <w:color w:val="0000CC"/>
          <w:sz w:val="28"/>
        </w:rPr>
        <w:t>Različitost kao značajan faktor za razvoj društva</w:t>
      </w:r>
    </w:p>
    <w:p w:rsidR="00E5726D" w:rsidRDefault="00E5726D" w:rsidP="00585AAF">
      <w:pPr>
        <w:ind w:firstLine="720"/>
      </w:pPr>
    </w:p>
    <w:p w:rsidR="00585AAF" w:rsidRDefault="00585AAF" w:rsidP="00E5726D">
      <w:pPr>
        <w:ind w:firstLine="720"/>
        <w:jc w:val="both"/>
      </w:pPr>
      <w:r w:rsidRPr="00585AAF">
        <w:t>Uz poruku da je regionalna različitost bogatstvo koje otvara prozore za dalji razvoj i prosperitet Evrope, završena je prva Letnja akademija Skupštine evropskih regija čiji je domaćin bila AP</w:t>
      </w:r>
      <w:r>
        <w:t xml:space="preserve"> Vojvodina, saopštila je u subotu uveče </w:t>
      </w:r>
      <w:r w:rsidRPr="00585AAF">
        <w:t xml:space="preserve"> pres služba Pokrajinske vlade.</w:t>
      </w:r>
      <w:r w:rsidRPr="00585AAF">
        <w:rPr>
          <w:noProof/>
        </w:rPr>
        <w:drawing>
          <wp:anchor distT="0" distB="0" distL="114300" distR="114300" simplePos="0" relativeHeight="251667456" behindDoc="0" locked="0" layoutInCell="1" allowOverlap="1">
            <wp:simplePos x="0" y="0"/>
            <wp:positionH relativeFrom="column">
              <wp:posOffset>3262630</wp:posOffset>
            </wp:positionH>
            <wp:positionV relativeFrom="paragraph">
              <wp:posOffset>184150</wp:posOffset>
            </wp:positionV>
            <wp:extent cx="2590800" cy="1295400"/>
            <wp:effectExtent l="0" t="0" r="0" b="0"/>
            <wp:wrapSquare wrapText="bothSides"/>
            <wp:docPr id="10" name="Picture 10" descr="Pokrajinska vl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krajinska vlada"/>
                    <pic:cNvPicPr>
                      <a:picLocks noChangeAspect="1" noChangeArrowheads="1"/>
                    </pic:cNvPicPr>
                  </pic:nvPicPr>
                  <pic:blipFill>
                    <a:blip r:embed="rId10"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590800" cy="1295400"/>
                    </a:xfrm>
                    <a:prstGeom prst="rect">
                      <a:avLst/>
                    </a:prstGeom>
                    <a:noFill/>
                    <a:ln>
                      <a:noFill/>
                    </a:ln>
                  </pic:spPr>
                </pic:pic>
              </a:graphicData>
            </a:graphic>
          </wp:anchor>
        </w:drawing>
      </w:r>
      <w:r w:rsidRPr="00585AAF">
        <w:t>Učesnici su na kraju jednoglasno usvojili zaključke definisane u završnom dokumentu Letnje akademije Skupštine evropskih regija. U tom dokumentu navodi se da je Vojvodina sa svojih 26 etničkih grupa koje žive u miru i zajedništvu, bila idealna regija za razgovor na temu multikulturalnosti.U zaključcima se, između ostalog, konstatuje da različitost i multikulturalnost mogu biti značajan faktor za razvoj društva i ekonomski rast kao i da je u tom procesu ključna uloga mladih ljudi.</w:t>
      </w:r>
    </w:p>
    <w:p w:rsidR="00E5726D" w:rsidRDefault="00585AAF" w:rsidP="00E5726D">
      <w:pPr>
        <w:ind w:firstLine="720"/>
        <w:jc w:val="both"/>
      </w:pPr>
      <w:r w:rsidRPr="00585AAF">
        <w:t>Učesnici akademije u dokumentu navode i da očekuju od regionalnih, lokalnih, nacionalnih i evropskih vlasti da, prilikom kreiranja politika, imaju na umu dobrobit svih građana i tako doprinesu integraciji manjina i stvaranju interkulturnih društava. Takođe se očekuje da budu osigurana sredstva za finansiranje programa kojima bi se unapredio položaj manjinskih zajednica, što se pre svega odnosi na oblast obrazovanja.</w:t>
      </w:r>
    </w:p>
    <w:p w:rsidR="00585AAF" w:rsidRDefault="00585AAF" w:rsidP="00E5726D">
      <w:pPr>
        <w:ind w:firstLine="720"/>
        <w:jc w:val="both"/>
      </w:pPr>
      <w:r w:rsidRPr="00585AAF">
        <w:t>Nakon edukativnog i interaktivnog programa koji je bio realizovan u Novom Sadu, Sremskim Karlovcima, Kovačici, Belom blatu i Carskoj bari, poslednjeg dana gosti iz Evrope posetili su Skupštinu Srbije gde su sumirali utiske i rezultate ovogodišnje Letnje akademije, nakon čega je ona i zvanično završena.Tokom šest dana trajanja, 140 polaznika iz 37 evropskih regiona, edukovalo se na temu: „Multikulturalnost, multietničnost i multijezičnost - regionalna različitost kao preduslov za socio-ekonomski razvoj“.</w:t>
      </w:r>
    </w:p>
    <w:p w:rsidR="00E5726D" w:rsidRPr="00585AAF" w:rsidRDefault="00E5726D" w:rsidP="00585AAF"/>
    <w:p w:rsidR="00E5726D" w:rsidRPr="002E3144" w:rsidRDefault="00E5726D" w:rsidP="00850685">
      <w:pPr>
        <w:jc w:val="center"/>
        <w:rPr>
          <w:b/>
          <w:noProof/>
          <w:color w:val="0000CC"/>
          <w:sz w:val="28"/>
        </w:rPr>
      </w:pPr>
      <w:r w:rsidRPr="002E3144">
        <w:rPr>
          <w:b/>
          <w:noProof/>
          <w:color w:val="0000CC"/>
          <w:sz w:val="28"/>
        </w:rPr>
        <w:t>Novosađanka Anamaria volontirala u Gani</w:t>
      </w:r>
    </w:p>
    <w:p w:rsidR="00E5726D" w:rsidRDefault="00E5726D" w:rsidP="00850685">
      <w:pPr>
        <w:rPr>
          <w:noProof/>
        </w:rPr>
      </w:pPr>
    </w:p>
    <w:p w:rsidR="00E5726D" w:rsidRPr="006E48D4" w:rsidRDefault="00E5726D" w:rsidP="00850685">
      <w:pPr>
        <w:ind w:firstLine="720"/>
        <w:jc w:val="both"/>
        <w:rPr>
          <w:noProof/>
        </w:rPr>
      </w:pPr>
      <w:r>
        <w:rPr>
          <w:noProof/>
        </w:rPr>
        <w:drawing>
          <wp:anchor distT="0" distB="0" distL="114300" distR="114300" simplePos="0" relativeHeight="251669504" behindDoc="0" locked="0" layoutInCell="1" allowOverlap="1">
            <wp:simplePos x="0" y="0"/>
            <wp:positionH relativeFrom="column">
              <wp:posOffset>3633470</wp:posOffset>
            </wp:positionH>
            <wp:positionV relativeFrom="paragraph">
              <wp:posOffset>434975</wp:posOffset>
            </wp:positionV>
            <wp:extent cx="2326640" cy="1608455"/>
            <wp:effectExtent l="0" t="0" r="0" b="0"/>
            <wp:wrapSquare wrapText="bothSides"/>
            <wp:docPr id="8" name="Picture 8" descr="http://www.dnevnik.rs/sites/default/files/imagecache/Slika-vest/g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dnevnik.rs/sites/default/files/imagecache/Slika-vest/ga.jpg"/>
                    <pic:cNvPicPr>
                      <a:picLocks noChangeAspect="1" noChangeArrowheads="1"/>
                    </pic:cNvPicPr>
                  </pic:nvPicPr>
                  <pic:blipFill>
                    <a:blip r:embed="rId11" r:link="rId12"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26640" cy="1608455"/>
                    </a:xfrm>
                    <a:prstGeom prst="rect">
                      <a:avLst/>
                    </a:prstGeom>
                    <a:noFill/>
                    <a:ln>
                      <a:noFill/>
                    </a:ln>
                  </pic:spPr>
                </pic:pic>
              </a:graphicData>
            </a:graphic>
          </wp:anchor>
        </w:drawing>
      </w:r>
      <w:r w:rsidRPr="006E48D4">
        <w:rPr>
          <w:noProof/>
        </w:rPr>
        <w:t>Novosađanka, inače studentkinja antropologije i etnologije na fakultetu u Beogradu, Anamaria Makanova opredelila se za avanturističko putovanje u Ganu, državu u zapadnoj Africi za koju se retko ko odlučuje da je poseti. Ona kaže da je oduvek zanimala afrička kultura i civilizacija, pa se zato ove godine uputila upravo na tu stranu kako bi bolje upoznala narod i njihovu svakodnevicu.S obzirom da je dobijanje vize za ovu destinaciju podrazumevalo primanje šest vakcina, ni porodica ni prijatelji nisu bili oduševljeni njenim izborom mesta na kome treba da provede tri i po meseca. Ipak, profesori sa fakulteta su razumeli neobičnu želju svoje studentkinje za upoznavanjem ovih krajeva i pružili su joj punu podršku da ode na dve uzastopne volonterske prakse u zemlju drugima mrsku, ali njoj posebnu.</w:t>
      </w:r>
    </w:p>
    <w:p w:rsidR="00E5726D" w:rsidRDefault="00E5726D" w:rsidP="00850685">
      <w:pPr>
        <w:jc w:val="both"/>
        <w:rPr>
          <w:noProof/>
        </w:rPr>
      </w:pPr>
      <w:r w:rsidRPr="006E48D4">
        <w:rPr>
          <w:noProof/>
        </w:rPr>
        <w:t xml:space="preserve">Prvi projekat na kome je volontirala se nalazio u Kejp Koustu, siromašnom priobalnom gradu, a obuhvatao je rad u biblioteci koju su par godina ranije sagradili i opremili članovi lokalne </w:t>
      </w:r>
      <w:r w:rsidRPr="006E48D4">
        <w:rPr>
          <w:noProof/>
        </w:rPr>
        <w:lastRenderedPageBreak/>
        <w:t>Međunarodne studentske AIESEC kancelarije sa volonterima. Zadatak novopridošlih volontera bio je da pomažu deci osnovnih škola i nižih razreda srednjih škola u učenju. Ovde deca nastavu pohađaju uvek u prepodnevnim satima, tako da su volonteri sa njima provodili svako posle podne pomažući im da savladaju gradivo koje su toga dana učili.- Na raspolaganju smo imali sve uybenike koje su deca koristila na svojim časovima u školi, a često smo im pričali i o nekim stvarima koje su od životne važnosti – priča Anamaria.Ono što je najviše fasciniralo zaljubljenicu u drugi najveći kontinent na svetu bili su ljudi, njihova otvorenost, brižnost, prijateljsko raspoloženje, ali i muzika, boje, mirisi i ukusi Afrike. Neki od najvećih kulturnih šokova svakako je bila religija, domaće životinje koje slobodno šetaju ulicama, prezačinjena hrana koja se jede prstima, “afričko vreme” odnosno višečasovno kašnjenje kome su svi stanovnici bili naklonjeni…</w:t>
      </w:r>
    </w:p>
    <w:p w:rsidR="00E5726D" w:rsidRPr="00880971" w:rsidRDefault="00E5726D" w:rsidP="00880971">
      <w:pPr>
        <w:ind w:firstLine="720"/>
        <w:jc w:val="both"/>
        <w:rPr>
          <w:noProof/>
        </w:rPr>
      </w:pPr>
      <w:r w:rsidRPr="006E48D4">
        <w:rPr>
          <w:noProof/>
        </w:rPr>
        <w:t>Svi volonteri su bili smešteni u AIESEC kuću zajedno sa petoro ljudi iz ove organizacije. Pored smeštaja bila im je obezbeđena i hrana, ali pošto je naša Novosađanka odlučila da istraži gansku kuhinju do tančina, potrudila se da nauči da spremi lokalnu hranu, uključujući i njihove “preljute i prepikantne” začine. Vikend je bio rezervisan za zabavu, odmaranje, putovanje i upoznavanje kulture, tradicije i istorije države domaćina.Gana je zemlja u kojoj postoji preko 10 lokalnih plemenskih jezika, ali je engleski zvaničan jezik države, pa je Anamaria za vreme drugog volonterskog angažmana u gradu Sunjani bila učiteljica engleskog jezika u dve osnovne škole.- Iz pomalo sebičnih razloga uzela sam da predajem građansko vaspitanje i društvene nauke jer sam želela što više da upoznam Ganu, a uz te predmete sam to najbolje mogla da učinim – priča Anamaria Makanova.Na ovom projektu je radilo desetak ljudi iz različitih zemalja, ali je, u suštini, svako radio sam pripremajući časove za svoje razrede koji su mu bili dodeljeni. Zanimljivo je to da svaka škola ima uniforme različitih boja i po tome se prepoznaju i razlikuju. Volonteri su u sklopu ovog projekta organizovali “Dan profesija” na koju su bili pozvani stručnjaci iz raznih oblasti da pričaju o svojim profesijama. Cilj ovog dana je bio da se mladima pokažu mogućnosti daljeg obrazovanja i usavršavanja.Mladi volonteri su vikende provodili u putovanjima ili kolektivnim ekspedicijama u neka od obližnjih ruralnih sela, kako bi održali prezentaciju lokalnom stanovništvu o određenim životno važnim pitanjima, pre svega o bolestim</w:t>
      </w:r>
      <w:r>
        <w:rPr>
          <w:noProof/>
        </w:rPr>
        <w:t>a kao što su AIDS/HIV, malarija.</w:t>
      </w:r>
    </w:p>
    <w:p w:rsidR="00E5726D" w:rsidRDefault="00E5726D" w:rsidP="00850685">
      <w:pPr>
        <w:jc w:val="both"/>
        <w:rPr>
          <w:noProof/>
        </w:rPr>
      </w:pPr>
    </w:p>
    <w:p w:rsidR="006036E7" w:rsidRPr="002E3144" w:rsidRDefault="006036E7" w:rsidP="006036E7">
      <w:pPr>
        <w:jc w:val="center"/>
        <w:rPr>
          <w:b/>
          <w:color w:val="0000CC"/>
          <w:sz w:val="28"/>
        </w:rPr>
      </w:pPr>
      <w:r w:rsidRPr="002E3144">
        <w:rPr>
          <w:b/>
          <w:color w:val="0000CC"/>
          <w:sz w:val="28"/>
        </w:rPr>
        <w:t>"Jagodica" u novim prostorijama</w:t>
      </w:r>
    </w:p>
    <w:p w:rsidR="006036E7" w:rsidRDefault="006036E7" w:rsidP="006036E7"/>
    <w:p w:rsidR="006036E7" w:rsidRPr="006036E7" w:rsidRDefault="006036E7" w:rsidP="006036E7">
      <w:pPr>
        <w:ind w:firstLine="720"/>
        <w:jc w:val="both"/>
      </w:pPr>
      <w:r w:rsidRPr="006036E7">
        <w:t>Vrtić “Jagodica” na Kelebiji koji se do sada nalazio u iznajmljenom prostoru, do oktobra bi trebalo da pređe u renovirani prostor pored škole. U  PU “Naša radost” ističu da roditelji čija dece dolaze u ovaj vrtić dođu 28.avgusta u 17 časova u prostorije vrtića, kako bi održali kratak roditeljski sastanak o borakvu dece tokom septembra, odnosno dok se ne završi adaptacija novih prostorija. </w:t>
      </w:r>
    </w:p>
    <w:p w:rsidR="006036E7" w:rsidRDefault="006036E7" w:rsidP="006036E7"/>
    <w:p w:rsidR="006036E7" w:rsidRPr="002E3144" w:rsidRDefault="006036E7" w:rsidP="006036E7">
      <w:pPr>
        <w:jc w:val="center"/>
        <w:rPr>
          <w:b/>
          <w:color w:val="0000CC"/>
          <w:sz w:val="28"/>
        </w:rPr>
      </w:pPr>
      <w:r w:rsidRPr="002E3144">
        <w:rPr>
          <w:b/>
          <w:color w:val="0000CC"/>
          <w:sz w:val="28"/>
        </w:rPr>
        <w:t>Deca iz Republike Srpske gosti Udruženja "Zajedno"</w:t>
      </w:r>
    </w:p>
    <w:p w:rsidR="006036E7" w:rsidRDefault="006036E7" w:rsidP="006036E7"/>
    <w:p w:rsidR="006036E7" w:rsidRPr="006036E7" w:rsidRDefault="006036E7" w:rsidP="002E3144">
      <w:pPr>
        <w:ind w:firstLine="720"/>
        <w:jc w:val="both"/>
      </w:pPr>
      <w:r w:rsidRPr="006036E7">
        <w:t xml:space="preserve">Kako bi im ulepšali školski raspust, deca OSŠ“Žarko Zrenjanin“ pozvali su u goste svoje vršnjake iz Republike Srpske. Petoro dece sa smetnjama u razvoju iz Srebrenice, Milića i Bratunca ove nedelje borave na salašu „Esperanca“. Nova iskustva i osamostaljivanje, prema rečima defektologa, izuzetno su značajna za intelektualni razvoj ove dece.Odlazak u ZOO vrt, boravak na salašu i učešće u radionicama igraonice „Abrakadabra“ je ono što će deca iz Republike Srpske poneti kao najlepše uspomene iz našeg grada. U zajedničkoj igri i druženju sa </w:t>
      </w:r>
      <w:r w:rsidRPr="006036E7">
        <w:lastRenderedPageBreak/>
        <w:t>vršnjacima, koji dele iste probleme, uživala su i deca iz Subotice.Zahvaljujući saradnji subotičkog Udruženja „ Zajedno“ i Udruženja „Leptir“ deca, starosti od 14 do 18 godina, uglavnom iz seoskih sredina  su smeštena na salašu, u blizini Horgoša. Domaćini su se potrudili da im pokažu znamenitosti Subotice, ali i da im ispune slobodno vreme brojnim aktivnostima. Boravak u Subotici za  njih predstavlja dragoceno iskustvo, koje će im omogućiti sticanje novih znanja.  Da kući ne idu bez poklona, pobrinuo se Crveni krst.Kako bi spremno dočekali početak školske godine, obezbeđen im je školski pribor. </w:t>
      </w:r>
    </w:p>
    <w:p w:rsidR="002E3144" w:rsidRDefault="002E3144" w:rsidP="002E3144"/>
    <w:p w:rsidR="00F44D84" w:rsidRPr="002E3144" w:rsidRDefault="00F44D84" w:rsidP="002E3144">
      <w:pPr>
        <w:jc w:val="center"/>
        <w:rPr>
          <w:b/>
          <w:color w:val="0000CC"/>
          <w:sz w:val="28"/>
        </w:rPr>
      </w:pPr>
      <w:r w:rsidRPr="002E3144">
        <w:rPr>
          <w:b/>
          <w:color w:val="0000CC"/>
          <w:sz w:val="28"/>
        </w:rPr>
        <w:t>Deca igrala za mir u svetu</w:t>
      </w:r>
    </w:p>
    <w:p w:rsidR="00F44D84" w:rsidRPr="002E3144" w:rsidRDefault="00F44D84" w:rsidP="002E3144"/>
    <w:p w:rsidR="00F44D84" w:rsidRPr="006E48D4" w:rsidRDefault="00015D4D" w:rsidP="002E3144">
      <w:pPr>
        <w:ind w:firstLine="720"/>
        <w:jc w:val="both"/>
      </w:pPr>
      <w:r>
        <w:rPr>
          <w:noProof/>
        </w:rPr>
        <w:drawing>
          <wp:anchor distT="0" distB="0" distL="114300" distR="114300" simplePos="0" relativeHeight="251663360" behindDoc="1" locked="0" layoutInCell="1" allowOverlap="1">
            <wp:simplePos x="0" y="0"/>
            <wp:positionH relativeFrom="column">
              <wp:posOffset>3453130</wp:posOffset>
            </wp:positionH>
            <wp:positionV relativeFrom="paragraph">
              <wp:posOffset>313690</wp:posOffset>
            </wp:positionV>
            <wp:extent cx="2476500" cy="1711325"/>
            <wp:effectExtent l="0" t="0" r="0" b="0"/>
            <wp:wrapTight wrapText="bothSides">
              <wp:wrapPolygon edited="0">
                <wp:start x="0" y="0"/>
                <wp:lineTo x="0" y="21400"/>
                <wp:lineTo x="21434" y="21400"/>
                <wp:lineTo x="21434" y="0"/>
                <wp:lineTo x="0" y="0"/>
              </wp:wrapPolygon>
            </wp:wrapTight>
            <wp:docPr id="7" name="Picture 7" descr="Фото: Р. Хаџ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Фото: Р. Хаџић">
                      <a:hlinkClick r:id="rId13"/>
                    </pic:cNvPr>
                    <pic:cNvPicPr>
                      <a:picLocks noChangeAspect="1" noChangeArrowheads="1"/>
                    </pic:cNvPicPr>
                  </pic:nvPicPr>
                  <pic:blipFill>
                    <a:blip r:embed="rId14" r:link="rId15"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76500" cy="1711325"/>
                    </a:xfrm>
                    <a:prstGeom prst="rect">
                      <a:avLst/>
                    </a:prstGeom>
                    <a:noFill/>
                    <a:ln>
                      <a:noFill/>
                    </a:ln>
                  </pic:spPr>
                </pic:pic>
              </a:graphicData>
            </a:graphic>
          </wp:anchor>
        </w:drawing>
      </w:r>
      <w:r w:rsidR="00F44D84" w:rsidRPr="006E48D4">
        <w:t>Dečji festival folklora “Deca igraju za mir u svetu”, koji je ove godine upriličen osmi put, održan je juče na otvorenim bazenima SC “Sajmište”. Pred posetiocima bazena nastupili su parovi iz Argentine, Bugarske, Francuske, Češke, Paname, Rusije, Slovačke, Rumunije, Meksika i naše zemlje, a predstavili su se sa po jednom igrom. Novosađani su tako imali prilike da uživaju u plesnim veštinama mališana i malo starijih školaraca.Po rečima realizatora Željka Nenadića manifestacija je upriličena u okviru programa “Leto na bazenu 2014.”- Naredne nedelje održaće se igre na bazenu, u kojima će moći da učestvuju sugrađani, ali potrebno je da se prijave na službu marketinga Spensa - rekao je Nenadić.Direktor KUD “Železničar” Milorad Lonić istakao je da je festival najbolji način da se svetu pošalje poruka mira.- Učestvuju deca do 14 godina, a predstavljaju svoju nacionalnu kulturu i šalju poruku da treba čuvati različitosti. Manifestacija je podržana u celom svetu. Naredne godine održaće se u Argentini, a nadam se da će za desetak godina ponovo biti u Srbiji i da će se predstaviti više zemalja. Imaćemo i manifestaciju u Krupnju, gde su bili najveći događaji 1914.godine i gde ćemo uputiti poruku mira - rekao je Lonić.Kao prvi na bini je nastupio KUD “Pionir” iz Zrenjanina. Članica tog društva Milica Eremić istakla je da su festivali najbolji način da se upoznaju druge kulture.- Treniram već osam godina, a folklor sam odabrala zbog druženja i putovanja. Zadovoljna sam kako smo odigrali, ali uvek može bolje. Ovde očekujem lepo druženje - rekla je Eremić.  </w:t>
      </w:r>
    </w:p>
    <w:p w:rsidR="00F44D84" w:rsidRPr="002F329E" w:rsidRDefault="00F44D84" w:rsidP="00F44D84">
      <w:pPr>
        <w:rPr>
          <w:lang w:val="sr-Latn-CS"/>
        </w:rPr>
      </w:pPr>
    </w:p>
    <w:p w:rsidR="00E5726D" w:rsidRPr="002E3144" w:rsidRDefault="00E5726D" w:rsidP="000F23F8">
      <w:pPr>
        <w:jc w:val="center"/>
        <w:rPr>
          <w:b/>
          <w:noProof/>
          <w:color w:val="0000CC"/>
          <w:sz w:val="28"/>
        </w:rPr>
      </w:pPr>
      <w:r w:rsidRPr="002E3144">
        <w:rPr>
          <w:b/>
          <w:noProof/>
          <w:color w:val="0000CC"/>
          <w:sz w:val="28"/>
        </w:rPr>
        <w:t>Seksualno vaspitanje u 66 vojvođanskih škola</w:t>
      </w:r>
    </w:p>
    <w:p w:rsidR="00E5726D" w:rsidRDefault="00E5726D" w:rsidP="000F23F8">
      <w:pPr>
        <w:ind w:firstLine="720"/>
        <w:jc w:val="both"/>
        <w:rPr>
          <w:noProof/>
        </w:rPr>
      </w:pPr>
    </w:p>
    <w:p w:rsidR="00E5726D" w:rsidRDefault="00E5726D" w:rsidP="000F23F8">
      <w:pPr>
        <w:ind w:firstLine="720"/>
        <w:jc w:val="both"/>
        <w:rPr>
          <w:noProof/>
        </w:rPr>
      </w:pPr>
      <w:r w:rsidRPr="005E47CE">
        <w:rPr>
          <w:noProof/>
        </w:rPr>
        <w:t>Program „Zdravstveno vaspitanje o reproduktivnom zdravlju”, koji je lane kao pilot-projekat proveden u deset obrazovnih ustanova u APV, ove će godine biti realizovan u čak 66 vojvođanskih srednjih škola koje su se same prijavile na konkursu Pokrajinskog sekretarijata za sport i omladinu.</w:t>
      </w:r>
      <w:r>
        <w:rPr>
          <w:noProof/>
          <w:color w:val="0000FF"/>
          <w:u w:val="single"/>
        </w:rPr>
        <w:drawing>
          <wp:anchor distT="0" distB="0" distL="114300" distR="114300" simplePos="0" relativeHeight="251671552" behindDoc="0" locked="0" layoutInCell="1" allowOverlap="1">
            <wp:simplePos x="0" y="0"/>
            <wp:positionH relativeFrom="column">
              <wp:posOffset>3719830</wp:posOffset>
            </wp:positionH>
            <wp:positionV relativeFrom="paragraph">
              <wp:posOffset>240665</wp:posOffset>
            </wp:positionV>
            <wp:extent cx="2238375" cy="1546860"/>
            <wp:effectExtent l="0" t="0" r="0" b="0"/>
            <wp:wrapSquare wrapText="bothSides"/>
            <wp:docPr id="2" name="Picture 2" descr="Мариника Тепић: Приручник је незнатно модификован">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ариника Тепић: Приручник је незнатно модификован"/>
                    <pic:cNvPicPr>
                      <a:picLocks noChangeAspect="1" noChangeArrowheads="1"/>
                    </pic:cNvPicPr>
                  </pic:nvPicPr>
                  <pic:blipFill>
                    <a:blip r:embed="rId17"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38375" cy="1546860"/>
                    </a:xfrm>
                    <a:prstGeom prst="rect">
                      <a:avLst/>
                    </a:prstGeom>
                    <a:noFill/>
                    <a:ln>
                      <a:noFill/>
                    </a:ln>
                  </pic:spPr>
                </pic:pic>
              </a:graphicData>
            </a:graphic>
          </wp:anchor>
        </w:drawing>
      </w:r>
      <w:r w:rsidRPr="005E47CE">
        <w:rPr>
          <w:noProof/>
        </w:rPr>
        <w:t xml:space="preserve">– Mnogo je sad više škola, mnogo više odeljenja i mnogo više đaka – kaže za „Dnevnik” pokrajinska sekretarka za sport i omladinu Marinika Tepić. – Od 45 gradova i opština u Vojvodini, projektom će biti obuhvaćeno njih 35. Ako se pri tome još ima u vidu činjenica da u pet vojvođanskih opština ni nema srednje škole, teritorijalna pokrivenost je </w:t>
      </w:r>
      <w:r w:rsidRPr="005E47CE">
        <w:rPr>
          <w:noProof/>
        </w:rPr>
        <w:lastRenderedPageBreak/>
        <w:t>zaista reprezentativna, a biće velik i obuhvat đaka, jer su se prijavile i škole sa skoro 450 srednjoškolaca.</w:t>
      </w:r>
    </w:p>
    <w:p w:rsidR="00E5726D" w:rsidRDefault="00E5726D" w:rsidP="000F23F8">
      <w:pPr>
        <w:ind w:firstLine="720"/>
        <w:jc w:val="both"/>
        <w:rPr>
          <w:noProof/>
        </w:rPr>
      </w:pPr>
      <w:r w:rsidRPr="005E47CE">
        <w:rPr>
          <w:noProof/>
        </w:rPr>
        <w:t>Nastava će pokriti učenike drugih razreda srednje škole i sa njima će raditi ukupno 78 edukatora, od kojih je 63 već zaposleno u školama, kao profesori biologije, psiholozi, pedagozi, dok preostalih 15 dolazi sa biroa za zapošljavanje i mesečno će za taj angažman dobijati po 20.000 dinara uz plaćene sve pripadajuće poreze i doprinose.– Svaka je škola predlagala edukatore u skladu sa konkursnim uslovima, a to su mogli biti lekari, pedagozi, psiholozi, biolozi, andragozi... Smatrali smo da je dobro da predavači budu ljudi koji već imaju fakultetska znanja iz predmetne oblasti a koja samo treba dopuniti, odnosno prilagoditi onim sadržajima koje smo mi predvideli u okviru programa. U tom smislu edukatori će proći obuku koje će držati članovi i članice naše Stručne radne grupe i Institut za javno zdravlje Vojvodine.</w:t>
      </w:r>
    </w:p>
    <w:p w:rsidR="00E5726D" w:rsidRDefault="00E5726D" w:rsidP="000F23F8">
      <w:pPr>
        <w:ind w:firstLine="720"/>
        <w:jc w:val="both"/>
        <w:rPr>
          <w:noProof/>
        </w:rPr>
      </w:pPr>
      <w:r w:rsidRPr="005E47CE">
        <w:rPr>
          <w:noProof/>
        </w:rPr>
        <w:t>Programom će biti obuhvaćeni samo učenici drugih razreda srednjih škola, jer je procenjeno da je taj uzrast najprimereniji.– Prvi razred nije pogodan jer su srednjoškolci tek došli iz raznih osnovnih škola u novu sredinu i još uvek se nedovoljno poznaju da bi mogli otvoreno da pričaju o nekim svojim dilemama, nedoumicama... S druge strane, kada govorimo o trećoj godini i maturantima, tada je već pomalo dockan za ovu vrstu edukacije. Istina, stručnjaci odavno ukazuju na to da bi bilo najbolje kada bi se o reproduktivnom zdravlju, naravno kroz uzrastu primerene sadržaje, učilo još u osnovnoj školi – neke važne detalje, poput higijene polnih organa, valjalo bi naučiti još u vrtiću – ali u ovom trenutku nije realno da takav program zaživi na tom obrazovnom nivou.</w:t>
      </w:r>
    </w:p>
    <w:p w:rsidR="00E5726D" w:rsidRDefault="00E5726D" w:rsidP="000F23F8">
      <w:pPr>
        <w:rPr>
          <w:noProof/>
        </w:rPr>
      </w:pPr>
    </w:p>
    <w:p w:rsidR="00E5726D" w:rsidRPr="002E3144" w:rsidRDefault="00E5726D" w:rsidP="000F23F8">
      <w:pPr>
        <w:jc w:val="center"/>
        <w:rPr>
          <w:noProof/>
          <w:color w:val="0000CC"/>
        </w:rPr>
      </w:pPr>
      <w:r w:rsidRPr="002E3144">
        <w:rPr>
          <w:b/>
          <w:noProof/>
          <w:color w:val="0000CC"/>
          <w:sz w:val="28"/>
        </w:rPr>
        <w:t>Seksualno vaspitanjeobrađuje niz tema koje tište srednjoškolce</w:t>
      </w:r>
    </w:p>
    <w:p w:rsidR="00E5726D" w:rsidRDefault="00E5726D" w:rsidP="000F23F8">
      <w:pPr>
        <w:jc w:val="both"/>
        <w:rPr>
          <w:noProof/>
        </w:rPr>
      </w:pPr>
    </w:p>
    <w:p w:rsidR="00E5726D" w:rsidRDefault="00E5726D" w:rsidP="000F23F8">
      <w:pPr>
        <w:ind w:firstLine="720"/>
        <w:jc w:val="both"/>
        <w:rPr>
          <w:noProof/>
        </w:rPr>
      </w:pPr>
      <w:r w:rsidRPr="005E47CE">
        <w:rPr>
          <w:noProof/>
        </w:rPr>
        <w:t>Marinika Tepić navodi da nije, kako se često pogrešno misli, fokus programa samo na zaštiti od neželjenih trudnoća i polnih bolesti, već se obrađuje još niz tema koje tište srednjoškolce, tinejyere, kako sa zdravstvenog tako i sa psihološkog i pedagoškog aspekta, poput prijateljstva, ljubomore, nasilja...– Kada kažete “reproduktivno zdravlje”, prvo pomislite na žene, odnosno na učenice koje se pojavljuju u školi sa stomacima do zuba. Ali naravno da nisu samo devojčice te koje treba da brinu o reproduktivnom zdravlju, moramo voditi računa i o našim dečacima, našim momcima, da ne stignu kod urologa tek kada zapate neku strašnu infekciju koja ih može koštati i poroda a u nekim slučajevima i života – navodi sagovornica „Dnevnika”. – U svakom slučaju, ne stoje primedbe da je uvođenje novog predmeta “presukopo” u ovo vreme štedlje, jer je reč o ulaganju u prevenciju, a to je najeftinija investicija za neko društvo. Jer su posledice: neželjene trudnoće, posledice neželjenih trudnoća, sterilitet, urološke infekcije, urološka obolenja... neuporedivo skuplje.</w:t>
      </w:r>
    </w:p>
    <w:p w:rsidR="00E5726D" w:rsidRDefault="00E5726D" w:rsidP="000F23F8">
      <w:pPr>
        <w:ind w:firstLine="720"/>
        <w:jc w:val="both"/>
        <w:rPr>
          <w:noProof/>
        </w:rPr>
      </w:pPr>
    </w:p>
    <w:p w:rsidR="00F44D84" w:rsidRPr="002E3144" w:rsidRDefault="00F44D84" w:rsidP="00F44D84">
      <w:pPr>
        <w:jc w:val="center"/>
        <w:rPr>
          <w:b/>
          <w:color w:val="0000CC"/>
          <w:sz w:val="28"/>
        </w:rPr>
      </w:pPr>
      <w:r w:rsidRPr="002E3144">
        <w:rPr>
          <w:b/>
          <w:color w:val="0000CC"/>
          <w:sz w:val="28"/>
        </w:rPr>
        <w:t>Novo zanimanje i frizer za pse</w:t>
      </w:r>
    </w:p>
    <w:p w:rsidR="00F44D84" w:rsidRDefault="00F44D84" w:rsidP="00F44D84"/>
    <w:p w:rsidR="00F44D84" w:rsidRPr="006E48D4" w:rsidRDefault="00F44D84" w:rsidP="00F44D84">
      <w:pPr>
        <w:ind w:firstLine="720"/>
        <w:jc w:val="both"/>
      </w:pPr>
      <w:r>
        <w:rPr>
          <w:noProof/>
        </w:rPr>
        <w:drawing>
          <wp:anchor distT="0" distB="0" distL="114300" distR="114300" simplePos="0" relativeHeight="251662336" behindDoc="1" locked="0" layoutInCell="1" allowOverlap="1">
            <wp:simplePos x="0" y="0"/>
            <wp:positionH relativeFrom="column">
              <wp:posOffset>3634105</wp:posOffset>
            </wp:positionH>
            <wp:positionV relativeFrom="paragraph">
              <wp:posOffset>210185</wp:posOffset>
            </wp:positionV>
            <wp:extent cx="2247900" cy="1553210"/>
            <wp:effectExtent l="0" t="0" r="0" b="0"/>
            <wp:wrapTight wrapText="bothSides">
              <wp:wrapPolygon edited="0">
                <wp:start x="0" y="0"/>
                <wp:lineTo x="0" y="21459"/>
                <wp:lineTo x="21417" y="21459"/>
                <wp:lineTo x="21417" y="0"/>
                <wp:lineTo x="0" y="0"/>
              </wp:wrapPolygon>
            </wp:wrapTight>
            <wp:docPr id="4" name="Picture 4" descr="http://www.dnevnik.rs/sites/default/files/imagecache/Slika-vest/sisanje_psa.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nevnik.rs/sites/default/files/imagecache/Slika-vest/sisanje_psa.jpg">
                      <a:hlinkClick r:id="rId18"/>
                    </pic:cNvPr>
                    <pic:cNvPicPr>
                      <a:picLocks noChangeAspect="1" noChangeArrowheads="1"/>
                    </pic:cNvPicPr>
                  </pic:nvPicPr>
                  <pic:blipFill>
                    <a:blip r:embed="rId19" r:link="rId20"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47900" cy="1553210"/>
                    </a:xfrm>
                    <a:prstGeom prst="rect">
                      <a:avLst/>
                    </a:prstGeom>
                    <a:noFill/>
                    <a:ln>
                      <a:noFill/>
                    </a:ln>
                  </pic:spPr>
                </pic:pic>
              </a:graphicData>
            </a:graphic>
          </wp:anchor>
        </w:drawing>
      </w:r>
      <w:r w:rsidRPr="006E48D4">
        <w:t xml:space="preserve">Već godinama do uhlebljenja najbrže dolaze IT stručnjaci, akaunt menadžeri i ljudi ekonomske struke, koji najkraće čekaju na Birou rada. Ta zanimanja do sad nije bilo moguće upisati u Nacionalnoj službi za zapošljavanje, ali će se uskoro u registru naći sto novih zanimanja.Novom klasifikacijom, usklađenom s međunarodnim standardima, NSZ je zajedno s Ministarstvom prosvete i svim važnim institucijama, započela istraživanja čiji je cilj da prati trendove tržišta </w:t>
      </w:r>
      <w:r w:rsidRPr="006E48D4">
        <w:lastRenderedPageBreak/>
        <w:t>rada i prilagodi se potrebama poslodavaca. Tako će se menjati i politika upisa učenika.Trenutno je već identifikovano oko sto novih zanimanja pa će u budući registar ući: veb-dizajner, animatori za decu, frizeri za pse, ali će mnoga zanimanja otići u istoriju. Kao primer, Dragan Đukić iz NSZ-a naveo je pomoćnike administrativnog radnika ili sekretarice.</w:t>
      </w:r>
    </w:p>
    <w:p w:rsidR="00F44D84" w:rsidRDefault="00F44D84" w:rsidP="00F44D84">
      <w:pPr>
        <w:rPr>
          <w:lang w:val="sr-Latn-CS"/>
        </w:rPr>
      </w:pPr>
    </w:p>
    <w:p w:rsidR="006036E7" w:rsidRPr="002E3144" w:rsidRDefault="006036E7" w:rsidP="006036E7">
      <w:pPr>
        <w:jc w:val="center"/>
        <w:rPr>
          <w:b/>
          <w:color w:val="0000CC"/>
          <w:sz w:val="28"/>
        </w:rPr>
      </w:pPr>
      <w:r w:rsidRPr="002E3144">
        <w:rPr>
          <w:b/>
          <w:color w:val="0000CC"/>
          <w:sz w:val="28"/>
        </w:rPr>
        <w:t>Subotica: Upis u Školu za obrazovanje odraslih</w:t>
      </w:r>
    </w:p>
    <w:p w:rsidR="006036E7" w:rsidRDefault="006036E7" w:rsidP="006036E7"/>
    <w:p w:rsidR="006036E7" w:rsidRDefault="006036E7" w:rsidP="006036E7">
      <w:pPr>
        <w:ind w:firstLine="720"/>
        <w:jc w:val="both"/>
      </w:pPr>
      <w:r w:rsidRPr="006036E7">
        <w:t xml:space="preserve">Počeo je drugi upisni rok u Školu za obrazovanje odraslih. Osnovce, starosti iznad 15 godina, od nove školske godine čekaju i novi nastavni predmeti. U nastavnom planu, od ove godine će se naći digitalna pismenost, osnovne životne veštine, primenjene nauke, preduzetništvo i odgovorno življenje u građanskom društvu. Umesto za četiri godine, osnovnu školu je sada moguće završiti za samo 3 godine. Gostujući u emisiji Yu eco popodne, direktorka OŠ „Jovan Jovanović Zmaj“ , u čijoj je nadležnosti organizovanje nastave za odrasle, Klaudija Gubić Šelken je rekla da se sve informacije o upisu mogu dobiti svakog radnog dana u prepodnevnim časovima, na drugom poluspratu OU. </w:t>
      </w:r>
      <w:hyperlink r:id="rId21" w:history="1">
        <w:r w:rsidRPr="0075030A">
          <w:rPr>
            <w:rStyle w:val="Hyperlink"/>
          </w:rPr>
          <w:t>https://www.youtube.com/watch?v=sDFPIL1zqyE</w:t>
        </w:r>
      </w:hyperlink>
    </w:p>
    <w:p w:rsidR="006036E7" w:rsidRDefault="006036E7" w:rsidP="00F44D84">
      <w:pPr>
        <w:rPr>
          <w:lang w:val="sr-Latn-CS"/>
        </w:rPr>
      </w:pPr>
    </w:p>
    <w:p w:rsidR="006036E7" w:rsidRPr="002E3144" w:rsidRDefault="006036E7" w:rsidP="006036E7">
      <w:pPr>
        <w:jc w:val="center"/>
        <w:rPr>
          <w:b/>
          <w:color w:val="0000CC"/>
          <w:sz w:val="28"/>
        </w:rPr>
      </w:pPr>
      <w:r w:rsidRPr="002E3144">
        <w:rPr>
          <w:b/>
          <w:color w:val="0000CC"/>
          <w:sz w:val="28"/>
        </w:rPr>
        <w:t>Džezva Bend na Nišvilu</w:t>
      </w:r>
    </w:p>
    <w:p w:rsidR="006036E7" w:rsidRDefault="006036E7" w:rsidP="006036E7"/>
    <w:p w:rsidR="006036E7" w:rsidRPr="00E5726D" w:rsidRDefault="006036E7" w:rsidP="00E5726D">
      <w:pPr>
        <w:ind w:firstLine="720"/>
        <w:jc w:val="both"/>
      </w:pPr>
      <w:r w:rsidRPr="006036E7">
        <w:t>Mladi subotički Džezva band, Subotičanima poznat po nastupu na ovogodišnjem Jezzik festivalu, predstavio se nedavno i na prestižnom festivalu džez muzike u Nišu, “Nišvil”. Ovaj šestočlani bend koji čine učenici muzičke škole iz Subotice, predstavio se sa muzičkim hitovima njihovim uzora, kao i sa fantastičnom improvizacijom, koja je jedan od sastavnih delova džez muzike. Osim nastupa, upoznali su velike muzičare ovog muzičkog žanra i ostvarili neka nova prijateljstva, koja će im sigurno poslužiti u budućnosti, bar kada je reč o muzičkoj karijeri. </w:t>
      </w:r>
    </w:p>
    <w:p w:rsidR="006036E7" w:rsidRDefault="006036E7" w:rsidP="00F44D84">
      <w:pPr>
        <w:rPr>
          <w:lang w:val="sr-Latn-CS"/>
        </w:rPr>
      </w:pPr>
    </w:p>
    <w:p w:rsidR="00F44D84" w:rsidRPr="002E3144" w:rsidRDefault="00F44D84" w:rsidP="00F44D84">
      <w:pPr>
        <w:jc w:val="center"/>
        <w:rPr>
          <w:b/>
          <w:color w:val="0000CC"/>
          <w:sz w:val="28"/>
          <w:szCs w:val="28"/>
        </w:rPr>
      </w:pPr>
      <w:r w:rsidRPr="002E3144">
        <w:rPr>
          <w:b/>
          <w:color w:val="0000CC"/>
          <w:sz w:val="28"/>
          <w:szCs w:val="28"/>
        </w:rPr>
        <w:t>„Neven” odoleva zubu vremena</w:t>
      </w:r>
    </w:p>
    <w:p w:rsidR="00F44D84" w:rsidRDefault="00F44D84" w:rsidP="00F44D84"/>
    <w:p w:rsidR="00015D4D" w:rsidRDefault="00F44D84" w:rsidP="00015D4D">
      <w:pPr>
        <w:ind w:firstLine="720"/>
        <w:jc w:val="both"/>
      </w:pPr>
      <w:r>
        <w:rPr>
          <w:noProof/>
        </w:rPr>
        <w:drawing>
          <wp:anchor distT="0" distB="0" distL="114300" distR="114300" simplePos="0" relativeHeight="251665408" behindDoc="1" locked="0" layoutInCell="1" allowOverlap="1">
            <wp:simplePos x="0" y="0"/>
            <wp:positionH relativeFrom="column">
              <wp:posOffset>3613785</wp:posOffset>
            </wp:positionH>
            <wp:positionV relativeFrom="paragraph">
              <wp:posOffset>304800</wp:posOffset>
            </wp:positionV>
            <wp:extent cx="2343150" cy="1619250"/>
            <wp:effectExtent l="0" t="0" r="0" b="0"/>
            <wp:wrapTight wrapText="bothSides">
              <wp:wrapPolygon edited="0">
                <wp:start x="0" y="0"/>
                <wp:lineTo x="0" y="21346"/>
                <wp:lineTo x="21424" y="21346"/>
                <wp:lineTo x="21424" y="0"/>
                <wp:lineTo x="0" y="0"/>
              </wp:wrapPolygon>
            </wp:wrapTight>
            <wp:docPr id="3" name="Picture 3" descr="Најновији „Невен” посвећен јубилеј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Најновији „Невен” посвећен јубилеју"/>
                    <pic:cNvPicPr>
                      <a:picLocks noChangeAspect="1" noChangeArrowheads="1"/>
                    </pic:cNvPicPr>
                  </pic:nvPicPr>
                  <pic:blipFill>
                    <a:blip r:embed="rId22" r:link="rId23"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43150" cy="1619250"/>
                    </a:xfrm>
                    <a:prstGeom prst="rect">
                      <a:avLst/>
                    </a:prstGeom>
                    <a:noFill/>
                    <a:ln>
                      <a:noFill/>
                    </a:ln>
                  </pic:spPr>
                </pic:pic>
              </a:graphicData>
            </a:graphic>
          </wp:anchor>
        </w:drawing>
      </w:r>
      <w:r w:rsidRPr="00D073F3">
        <w:t xml:space="preserve">Kažu da dobre stvari opstaju bez obzira na to što ih zub vremena večito izaziva i stavlja na probu, a ljudi po svoj prilici imaju kratko pamćenje. Opstaju jer se dobar glas daleko čuje i prenosi generacijama pa polako postaju imune na zaborav, </w:t>
      </w:r>
      <w:r w:rsidRPr="00D073F3">
        <w:rPr>
          <w:lang w:val="de-DE"/>
        </w:rPr>
        <w:t xml:space="preserve">ostavljajući tako trag u vremenu. </w:t>
      </w:r>
      <w:r w:rsidRPr="00D073F3">
        <w:t>Razlog za to je što nas podsećaju na nas.Jedan od retkih primera poštovanja prošlosti, saradnje sa sadašnjošću i prijateljskog odnosa prema budućnosti je list za decu „Neven”, koji svojom bogatom istorijom odlučno prkosi vremenu. Osnovan je davne 1880.godine, kao još jedan poklon deci čuvenog pisca Jovana Jovanovića Zmaja.Kako je i sam tada najavio, svojom neodoljivom voljom, a vođen potrebama naroda, pokrenuo je nešto što je ubrzo postalo osnovna literatura za decu. Pedagoškim, ali nadasve zabavnim karakterom i pažljivo biranim sadržajem, te novine su nastojale da sačuvaju svoju vezu s malenim čitaocima, odgovorno ih prateći u odrastanju.</w:t>
      </w:r>
    </w:p>
    <w:p w:rsidR="00015D4D" w:rsidRDefault="00F44D84" w:rsidP="00015D4D">
      <w:pPr>
        <w:ind w:firstLine="720"/>
        <w:jc w:val="both"/>
      </w:pPr>
      <w:r w:rsidRPr="00D073F3">
        <w:t xml:space="preserve">Međutim, doba su se menjala i dolazila su neka druga deca. Izgledalo je kao da je vreme izvojevalo svoju pobedu nad tradicijom i 1911. godine list „Neven” se više ne štampa. Moralo je proći više od šezdeset godina da bi odrasli našli više vremena za svoje naraštaje pa je tako u aprilu 1979. godine „Neven” obnovljen.Urednik prvog broja novog „Nevena” bio je tadašnji </w:t>
      </w:r>
      <w:r w:rsidRPr="00D073F3">
        <w:lastRenderedPageBreak/>
        <w:t>direktor Zmajevih dečjih igara Rade Obrenović, čije ime danas nosi nagrada za književno stvaralaštvo koja se dodeljuje na Zmajdanima –manifestaciji koja se održava u čast rođenja Jovana Jovanovića Zmaja.U osnivačkim aktima novog „Nevena” je pisalo da taj list treba pravilnim uticajem štampe da radi na vaspitanju, obrazovanju, informisanju i kulturnom uzdizanju najmlađe populacije, što su prepoznala velika imena srpske književnosti za decu. Pošto je Rade Obrenović ubrzo shvatio da zbog obaveza ne može da se prihvati uređivačkog posla u „Nevenu”, prva redakcija počinje rad u avgustu iste godine s velikim Miroslavom Mikom Antićem na čelu, koji je i na taj način doprineo odrastanju mnogih mališana.</w:t>
      </w:r>
    </w:p>
    <w:p w:rsidR="006036E7" w:rsidRDefault="00F44D84" w:rsidP="002E3144">
      <w:pPr>
        <w:ind w:firstLine="720"/>
        <w:jc w:val="both"/>
      </w:pPr>
      <w:r w:rsidRPr="00D073F3">
        <w:t>Prva pera lista su bili i Seja Babić, Milica Mićić Dimovska, Stevan Beljanski, Marica Pavličić, Tereza Jovanović, Oskar Štefan, kao i Branislav Kupusinac, koji se redakciji pridružio dva meseca kasnije. Ubrzo je „Neven” kao nedeljni časopis našao čitaoce u svim bivšim republikama SFRJ i dostigao tiraž od 40.000 primeraka. Miroslav Antić je, zahvaljujući svojoj reputaciji, privukao gotovo sve tada najpoznatije pisce za decu, ilustratore, naučnike, profesore i druge umetnike koji su dali doprinos u formiranju tog lista.Prateći potrebe toga doba, „Neven” je prilagođavao svoju prirodu nestalnoj ćudi novih generacija, trudeći se da poštuje ono što su mu u nasleđe ostavili njegovi tvorci. Prvi je pisao o hrišćanstvu i veronauci u školama, ali i imao školu za obuku na kompjuterima. Danas, prateći moderne tehnologije, ima svoju stranicu na društvenoj mreži „Fejsbuk” i mogućnost pretplate.Nakon 134 godine od starog izdanja i 35 godina od novog, „Neven” izlazi jednom mesečno, kao dvobroj na 48 strana. U svojoj dragocenoj zbirci čuva 870 brojeva na koje se ponosi i iz kojih i danas može da uči.</w:t>
      </w:r>
    </w:p>
    <w:p w:rsidR="002E3144" w:rsidRPr="002E3144" w:rsidRDefault="002E3144" w:rsidP="002E3144">
      <w:pPr>
        <w:ind w:firstLine="720"/>
        <w:jc w:val="both"/>
      </w:pPr>
    </w:p>
    <w:p w:rsidR="006036E7" w:rsidRPr="006036E7" w:rsidRDefault="006036E7" w:rsidP="006036E7">
      <w:pPr>
        <w:jc w:val="center"/>
        <w:rPr>
          <w:b/>
          <w:color w:val="FF0000"/>
          <w:sz w:val="28"/>
        </w:rPr>
      </w:pPr>
      <w:r w:rsidRPr="006036E7">
        <w:rPr>
          <w:b/>
          <w:color w:val="FF0000"/>
          <w:sz w:val="28"/>
        </w:rPr>
        <w:t>Česte stomačne tegobe kod dece</w:t>
      </w:r>
    </w:p>
    <w:p w:rsidR="006036E7" w:rsidRDefault="006036E7" w:rsidP="006036E7"/>
    <w:p w:rsidR="006036E7" w:rsidRPr="006036E7" w:rsidRDefault="006036E7" w:rsidP="006036E7">
      <w:pPr>
        <w:ind w:firstLine="720"/>
        <w:jc w:val="both"/>
      </w:pPr>
      <w:r w:rsidRPr="006036E7">
        <w:t>Pedijatri tokom leta imaju manje posla. Dobro zdravlje dece u ovom periodu remete jedino česte gastrointestinalne tegobe. Prema lečima lekara, za saniranje ovakvih tegoba najvažnije je brzo postavljanje dijagnoze i sprečavanje  dehidratacije. </w:t>
      </w:r>
    </w:p>
    <w:p w:rsidR="00015D4D" w:rsidRPr="00015D4D" w:rsidRDefault="00015D4D" w:rsidP="00015D4D">
      <w:pPr>
        <w:spacing w:before="100" w:beforeAutospacing="1" w:after="100" w:afterAutospacing="1"/>
        <w:jc w:val="center"/>
        <w:rPr>
          <w:b/>
          <w:color w:val="FF0000"/>
          <w:sz w:val="28"/>
        </w:rPr>
      </w:pPr>
      <w:r w:rsidRPr="00015D4D">
        <w:rPr>
          <w:b/>
          <w:color w:val="FF0000"/>
          <w:sz w:val="28"/>
        </w:rPr>
        <w:t xml:space="preserve">Nasilje u porodici: </w:t>
      </w:r>
      <w:r w:rsidR="0017480E" w:rsidRPr="00015D4D">
        <w:rPr>
          <w:b/>
          <w:color w:val="FF0000"/>
          <w:sz w:val="28"/>
        </w:rPr>
        <w:t>Pate bar dva deteta dnevno.</w:t>
      </w:r>
    </w:p>
    <w:p w:rsidR="0017480E" w:rsidRPr="00F526DF" w:rsidRDefault="0017480E" w:rsidP="0017480E">
      <w:pPr>
        <w:spacing w:before="100" w:beforeAutospacing="1" w:after="100" w:afterAutospacing="1"/>
        <w:ind w:firstLine="720"/>
        <w:jc w:val="both"/>
      </w:pPr>
      <w:r w:rsidRPr="00F526DF">
        <w:t xml:space="preserve">Neka deca više puta stignu do lekara, a da država ne reaguje. Žrtve zlostavljanja često i hendikepirana deca </w:t>
      </w:r>
      <w:r>
        <w:t xml:space="preserve"> Čak</w:t>
      </w:r>
      <w:r w:rsidRPr="00F526DF">
        <w:t xml:space="preserve"> 650 slučajeva fizičkog zlostavljanja dece prijavili su pedijatri od prošle godine, otkada je počeo pilot projekat stvaranje jedinstvene baze podataka o nasilju nad mališanima.Pedijatri prijavljuju svaku povredu za koju veruju da je nastala pod sumnjivim okolnostima, u skladu sa protokolima koje je izradio Vladim Tim za prevenciju i zaštitu povređivanja dece. Njima je tačno definisan i način na koji se uzimaju podaci od roditelja, staraoca ili pratioca, a tokom obuke svi zdravstveni radnici upoznaju se sa specifičnim znacima koji ukazuju da je povreda nastala namerno. Po pravilu, sumnjive su opekotine, naročito od cigarete, i netipični prelomi kostiju, koji ukazuju na iživljavanje nad detetom.Mališan neće biti zadržan u bolnici ako mu se na licu vide tragovi šamara, ali hoće kad su povrede ozbiljne. Tada ga lekari, pod različitim izgovorima, izdvajaju iz porodične sredine, dok sve ne provere i prijave.Decu najčešće zlostavljaju ljudi iz najbliže okoline. Često su zlostavljana i hendikepirana deca, na kojoj roditelji ponekad iskaljuju bes zbog teške porodične situacije ili nemaštine, a ona ne mogu da svedoče kroz šta su prošla. Zlostavljači su i oni koji ne mogu da prepoznaju granicu između fizičkog kinjenja i telesnog kažnjavanja, kao i oni koji namerno maltretiraju decu.Oni su svesni svega što rade i opasni po okolinu.</w:t>
      </w:r>
    </w:p>
    <w:p w:rsidR="0017480E" w:rsidRPr="00015D4D" w:rsidRDefault="00015D4D" w:rsidP="00015D4D">
      <w:pPr>
        <w:spacing w:before="100" w:beforeAutospacing="1" w:after="100" w:afterAutospacing="1"/>
        <w:jc w:val="center"/>
        <w:rPr>
          <w:b/>
          <w:color w:val="FF0000"/>
          <w:sz w:val="28"/>
        </w:rPr>
      </w:pPr>
      <w:r w:rsidRPr="00015D4D">
        <w:rPr>
          <w:b/>
          <w:color w:val="FF0000"/>
          <w:sz w:val="28"/>
        </w:rPr>
        <w:lastRenderedPageBreak/>
        <w:t>Zastrašujući podaci o porodičnom nasilju</w:t>
      </w:r>
    </w:p>
    <w:p w:rsidR="0017480E" w:rsidRPr="00015D4D" w:rsidRDefault="0017480E" w:rsidP="00015D4D">
      <w:pPr>
        <w:spacing w:before="100" w:beforeAutospacing="1" w:after="100" w:afterAutospacing="1"/>
        <w:ind w:firstLine="720"/>
        <w:jc w:val="both"/>
      </w:pPr>
      <w:r w:rsidRPr="00F526DF">
        <w:t>Vesna Stanojević, koordinatorka Savetovališta protiv nasilja u porodici, zatečena je podacima "Batuta":- Ako je tačno da je broj zlostavljane dece ovako velik, onda je to zastrašujući podatak koji treba da zabrine celo društvo. A ako je makar trećina slučajeva ponovljena, onda je to opet pitanje za državu i centre za socijalni rad - koja karika u lancu je zakazala? Kako je moguće da isto dete nekoliko puta bude dovedeno kod lekara zbog povreda zadobijenih zlostavljanjem, a da niko ne reaguje?!U sigurnim kućama u svakom trenutku nalazi se bar 25 dece, kaže Stanojević, ali su ona mahom svedoci prebijanja majki. Samim tim i oni su tretirani kao žrtve porodičnog nasilja, jer su psihičke traume koje su doživeli velike.Prijava zlostavljanja iz godine u godinu sve je više ne zato što je više nasilja, već zato što se o njemu više ne ćuti, smatraju u Vladinom tim</w:t>
      </w:r>
      <w:r w:rsidR="00015D4D">
        <w:t>u za prevenciju i zaštitu dece.</w:t>
      </w:r>
      <w:r w:rsidR="00015D4D">
        <w:tab/>
      </w:r>
      <w:r w:rsidR="00015D4D">
        <w:tab/>
      </w:r>
      <w:r w:rsidR="00015D4D">
        <w:tab/>
      </w:r>
      <w:r w:rsidR="00015D4D">
        <w:tab/>
      </w:r>
      <w:r w:rsidR="00015D4D">
        <w:tab/>
      </w:r>
      <w:r>
        <w:t>Policija</w:t>
      </w:r>
      <w:r w:rsidRPr="00F526DF">
        <w:t xml:space="preserve"> je u prošloj godini podnela 90 krivičnih prijava za zapuštanje i zlostavljanje maloletnog lica, međutim tek trećina zlostavljača je i osuđena - njih 33.Od tog broja, čak 25 dobilo je samo uslovne osude.</w:t>
      </w:r>
    </w:p>
    <w:p w:rsidR="00015D4D" w:rsidRPr="00015D4D" w:rsidRDefault="00015D4D" w:rsidP="00015D4D">
      <w:pPr>
        <w:jc w:val="center"/>
        <w:rPr>
          <w:b/>
          <w:color w:val="FF0000"/>
          <w:sz w:val="28"/>
        </w:rPr>
      </w:pPr>
      <w:r w:rsidRPr="00015D4D">
        <w:rPr>
          <w:b/>
          <w:color w:val="FF0000"/>
          <w:sz w:val="28"/>
        </w:rPr>
        <w:t>Nov</w:t>
      </w:r>
      <w:r>
        <w:rPr>
          <w:b/>
          <w:color w:val="FF0000"/>
          <w:sz w:val="28"/>
        </w:rPr>
        <w:t>ac za lečenje Tijane Ognjanović: S</w:t>
      </w:r>
      <w:r w:rsidRPr="00015D4D">
        <w:rPr>
          <w:b/>
          <w:color w:val="FF0000"/>
          <w:sz w:val="28"/>
        </w:rPr>
        <w:t>vi računi sumnjivi</w:t>
      </w:r>
    </w:p>
    <w:p w:rsidR="00015D4D" w:rsidRDefault="00015D4D" w:rsidP="00015D4D"/>
    <w:p w:rsidR="0017480E" w:rsidRPr="00015D4D" w:rsidRDefault="00015D4D" w:rsidP="00E5726D">
      <w:pPr>
        <w:ind w:firstLine="720"/>
        <w:jc w:val="both"/>
      </w:pPr>
      <w:r w:rsidRPr="00015D4D">
        <w:t>Računi u Komercijalnoj i EFG banci, na Pejpalu, kao i servis za slanje novca Vestern junion korišćeni su za prikupljanje sredstava za Tijanu i policija će ih „pročešljati“</w:t>
      </w:r>
      <w:r>
        <w:t xml:space="preserve">Provera </w:t>
      </w:r>
      <w:r w:rsidRPr="00015D4D">
        <w:t xml:space="preserve"> mahinacija u vezi sa humanitarnom akcijom organizovnom za preminulu osmogodišnju Tijanu Ognjanović odvela je policijsku istragu ka računima u različitim bankama, koji su bili otvoreni na ime devojčice. Prema nezvaničnim informacijama koje smo dobili iz MUP, inspektori obavljaju opsežnu proveru svih uplata, organizacija i pojedinaca koji su bili povezani sa tim računima.</w:t>
      </w:r>
    </w:p>
    <w:p w:rsidR="0017480E" w:rsidRPr="00452AEF" w:rsidRDefault="0017480E" w:rsidP="0017480E">
      <w:pPr>
        <w:spacing w:before="100" w:beforeAutospacing="1" w:after="100" w:afterAutospacing="1"/>
        <w:jc w:val="center"/>
        <w:outlineLvl w:val="1"/>
        <w:rPr>
          <w:b/>
          <w:bCs/>
          <w:color w:val="FF0000"/>
          <w:sz w:val="28"/>
          <w:szCs w:val="36"/>
        </w:rPr>
      </w:pPr>
      <w:r w:rsidRPr="0017480E">
        <w:rPr>
          <w:b/>
          <w:bCs/>
          <w:color w:val="FF0000"/>
          <w:sz w:val="28"/>
          <w:szCs w:val="36"/>
        </w:rPr>
        <w:t>Roditelji Tijane Jurić:</w:t>
      </w:r>
      <w:r w:rsidRPr="00452AEF">
        <w:rPr>
          <w:b/>
          <w:bCs/>
          <w:color w:val="FF0000"/>
          <w:sz w:val="28"/>
          <w:szCs w:val="36"/>
        </w:rPr>
        <w:t xml:space="preserve"> Neka robija 40 godina</w:t>
      </w:r>
    </w:p>
    <w:p w:rsidR="00585AAF" w:rsidRDefault="0017480E" w:rsidP="00E5726D">
      <w:pPr>
        <w:spacing w:before="100" w:beforeAutospacing="1" w:after="100" w:afterAutospacing="1"/>
        <w:ind w:firstLine="720"/>
        <w:jc w:val="both"/>
      </w:pPr>
      <w:r>
        <w:rPr>
          <w:noProof/>
        </w:rPr>
        <w:drawing>
          <wp:anchor distT="0" distB="0" distL="114300" distR="114300" simplePos="0" relativeHeight="251660288" behindDoc="0" locked="0" layoutInCell="1" allowOverlap="1">
            <wp:simplePos x="0" y="0"/>
            <wp:positionH relativeFrom="column">
              <wp:posOffset>3576955</wp:posOffset>
            </wp:positionH>
            <wp:positionV relativeFrom="paragraph">
              <wp:posOffset>535305</wp:posOffset>
            </wp:positionV>
            <wp:extent cx="2397760" cy="1419225"/>
            <wp:effectExtent l="19050" t="0" r="2540" b="0"/>
            <wp:wrapSquare wrapText="bothSides"/>
            <wp:docPr id="1" name="Picture 1" descr=" Mirjana i Igor Jurić">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Mirjana i Igor Jurić">
                      <a:hlinkClick r:id="rId24"/>
                    </pic:cNvPr>
                    <pic:cNvPicPr>
                      <a:picLocks noChangeAspect="1" noChangeArrowheads="1"/>
                    </pic:cNvPicPr>
                  </pic:nvPicPr>
                  <pic:blipFill>
                    <a:blip r:embed="rId25" cstate="email"/>
                    <a:srcRect/>
                    <a:stretch>
                      <a:fillRect/>
                    </a:stretch>
                  </pic:blipFill>
                  <pic:spPr bwMode="auto">
                    <a:xfrm>
                      <a:off x="0" y="0"/>
                      <a:ext cx="2397760" cy="1419225"/>
                    </a:xfrm>
                    <a:prstGeom prst="rect">
                      <a:avLst/>
                    </a:prstGeom>
                    <a:noFill/>
                    <a:ln w="9525">
                      <a:noFill/>
                      <a:miter lim="800000"/>
                      <a:headEnd/>
                      <a:tailEnd/>
                    </a:ln>
                  </pic:spPr>
                </pic:pic>
              </a:graphicData>
            </a:graphic>
          </wp:anchor>
        </w:drawing>
      </w:r>
      <w:r>
        <w:t>Bilo</w:t>
      </w:r>
      <w:r w:rsidRPr="00452AEF">
        <w:t xml:space="preserve"> koja kazna manja od maksimalnih 40 godina, za nas je neprihvatljiva. Sve drugo, pa i da dobije 39 godina je poraz. Ne želimo da se ovo shvati kao naš pritisak, ali jednostavno, za ono što je učinjeno našoj nedužnoj Tijani, koja nikome nikada ništa loše nije učinila, mora da se izrekne maksimalna kazna. Neću se pomiriti ni sa jednom drugom sankcijom. Za nas</w:t>
      </w:r>
      <w:r>
        <w:t xml:space="preserve">, druga kazna ne dolazi u obzir </w:t>
      </w:r>
      <w:r w:rsidRPr="00452AEF">
        <w:t>Srca prepunog bola, to je danas posle datog iskaza pred zamenikom višeg javnog tužioca u Subotici, izgovorio Igor Jurić, otac svirepo ubijene petnaestogodišnje Tijane, za čiju je smrt osumnjičen Dragan Đurić (34), mesar iz Surčina. Oboje roditelja kategorično su izjavili da se pridružuju krivičnom gonjenju osumnjičenog za smrt njihove ćerke.Iznova preživljavajući agoniju kroz koju su prošli dok je trajala dvanaestodnevna potraga za njihovom nestalom ćerkom, devojčicini roditelji, otac Igor i majka Mirjana, danas su pred zamenikom subotičkog višeg tužioca, predočili šta se dešavalo i kako su proticali dani, neposredno</w:t>
      </w:r>
      <w:r>
        <w:t xml:space="preserve"> pre nego </w:t>
      </w:r>
      <w:r w:rsidR="00A35A45">
        <w:t xml:space="preserve">što je Tijana nestala </w:t>
      </w:r>
      <w:r w:rsidR="00A35A45">
        <w:tab/>
      </w:r>
      <w:r w:rsidR="00A35A45">
        <w:tab/>
      </w:r>
      <w:r w:rsidR="00A35A45">
        <w:tab/>
      </w:r>
      <w:r w:rsidR="00A35A45">
        <w:tab/>
      </w:r>
      <w:r w:rsidR="00A35A45">
        <w:tab/>
      </w:r>
      <w:r w:rsidR="00A35A45">
        <w:tab/>
      </w:r>
      <w:r w:rsidR="00E5726D">
        <w:tab/>
      </w:r>
      <w:r w:rsidR="00E5726D">
        <w:tab/>
      </w:r>
      <w:r w:rsidR="00E5726D">
        <w:tab/>
      </w:r>
      <w:r w:rsidR="00E5726D">
        <w:tab/>
      </w:r>
      <w:r w:rsidR="00E5726D">
        <w:tab/>
      </w:r>
      <w:r w:rsidRPr="00452AEF">
        <w:t xml:space="preserve">Govorili su ucveljeni roditelji i o danima potrage i nadi da će njihova devojčica biti nađena živa i vraćena kući.Pored strepnje da bi osumnjičenom za Tijanino ubistvo mogla biti izrečena manja kazna od maksimalnih 40 godina, Igora Jurića, kako kaže, zabrinjava i </w:t>
      </w:r>
      <w:r w:rsidRPr="00452AEF">
        <w:lastRenderedPageBreak/>
        <w:t>nepoznanica da li je osumnjičeni eventualno imao pomagače, koji sad</w:t>
      </w:r>
      <w:r>
        <w:t xml:space="preserve">a finansiraju njegovog branioca </w:t>
      </w:r>
      <w:r w:rsidRPr="00452AEF">
        <w:t>- Interesuje me ko su ti ljudi koji sada plaćaju advokata iz Beograda - pita se Igor Jurić. - Vrlo je mučno bilo čitati njegov iskaz u kojem je naveo da nema novca da angažuje branioca, zbog čega je i dobio advokata po službenoj dužnosti, a onda posle nekoliko dana, saznaje se da je odabrao ko će ga braniti. Sve to nas navodi na sumnju da je neko za neku protivuslugu pristao da to finansira.Đurićev branilac, beogradski advokat Viktor Gostiljac, nije prisustvovao današnjem davanju iskaza Tijaninih roditelja.</w:t>
      </w:r>
    </w:p>
    <w:p w:rsidR="000257CE" w:rsidRPr="00FA5867" w:rsidRDefault="000257CE" w:rsidP="000257CE">
      <w:pPr>
        <w:jc w:val="center"/>
        <w:rPr>
          <w:b/>
          <w:color w:val="FF0000"/>
          <w:sz w:val="28"/>
        </w:rPr>
      </w:pPr>
      <w:r>
        <w:rPr>
          <w:b/>
          <w:color w:val="FF0000"/>
          <w:sz w:val="28"/>
        </w:rPr>
        <w:t xml:space="preserve">Futog: </w:t>
      </w:r>
      <w:r w:rsidRPr="00FA5867">
        <w:rPr>
          <w:b/>
          <w:color w:val="FF0000"/>
          <w:sz w:val="28"/>
        </w:rPr>
        <w:t>Bitka za direktora</w:t>
      </w:r>
    </w:p>
    <w:p w:rsidR="000257CE" w:rsidRPr="00FA5867" w:rsidRDefault="000257CE" w:rsidP="000257CE">
      <w:r w:rsidRPr="00FA5867">
        <w:t> </w:t>
      </w:r>
    </w:p>
    <w:p w:rsidR="000257CE" w:rsidRDefault="000257CE" w:rsidP="000257CE">
      <w:pPr>
        <w:ind w:firstLine="720"/>
        <w:jc w:val="both"/>
      </w:pPr>
      <w:r>
        <w:t>PovodomzbivanjauPoljoprivrednojškolioglasioseiIzvršniodborSindikataobrazovanjaSrbije</w:t>
      </w:r>
      <w:r w:rsidRPr="00FA5867">
        <w:t xml:space="preserve">, </w:t>
      </w:r>
      <w:r>
        <w:t>kojiuPoljoprivrednojškoliimaizmeđu</w:t>
      </w:r>
      <w:r w:rsidRPr="00FA5867">
        <w:t xml:space="preserve"> 80 </w:t>
      </w:r>
      <w:r>
        <w:t>i</w:t>
      </w:r>
      <w:r w:rsidRPr="00FA5867">
        <w:t xml:space="preserve"> 90 </w:t>
      </w:r>
      <w:r>
        <w:t>članovaodoko</w:t>
      </w:r>
      <w:r w:rsidRPr="00FA5867">
        <w:t xml:space="preserve"> 240 </w:t>
      </w:r>
      <w:r>
        <w:t>zaposlenih</w:t>
      </w:r>
      <w:r w:rsidRPr="00FA5867">
        <w:t xml:space="preserve">, </w:t>
      </w:r>
      <w:r>
        <w:t>paje</w:t>
      </w:r>
      <w:r w:rsidRPr="00FA5867">
        <w:t xml:space="preserve">, </w:t>
      </w:r>
      <w:r>
        <w:t>kaže</w:t>
      </w:r>
      <w:r w:rsidRPr="00FA5867">
        <w:t xml:space="preserve">, </w:t>
      </w:r>
      <w:r>
        <w:t>tajsindikat</w:t>
      </w:r>
      <w:r w:rsidRPr="00FA5867">
        <w:t xml:space="preserve">  </w:t>
      </w:r>
      <w:r>
        <w:t>većinskiuškoli</w:t>
      </w:r>
      <w:r w:rsidRPr="00FA5867">
        <w:t>.</w:t>
      </w:r>
      <w:r>
        <w:t xml:space="preserve"> Sindikatnavodidajenadelu</w:t>
      </w:r>
      <w:r w:rsidRPr="00FA5867">
        <w:t xml:space="preserve"> „</w:t>
      </w:r>
      <w:r>
        <w:t>silnaborbakoćebitinovidirektor</w:t>
      </w:r>
      <w:r w:rsidRPr="00FA5867">
        <w:t xml:space="preserve">”. </w:t>
      </w:r>
      <w:r>
        <w:t>NajvišeglasovaodzaposlenihzadirektorajedobioDušanGagić</w:t>
      </w:r>
      <w:r w:rsidRPr="00FA5867">
        <w:t xml:space="preserve">, </w:t>
      </w:r>
      <w:r>
        <w:t>podržalogaje</w:t>
      </w:r>
      <w:r w:rsidRPr="00FA5867">
        <w:t xml:space="preserve"> 107 </w:t>
      </w:r>
      <w:r>
        <w:t>kolega</w:t>
      </w:r>
      <w:r w:rsidRPr="00FA5867">
        <w:t xml:space="preserve">, </w:t>
      </w:r>
      <w:r>
        <w:t>aVeruGagić</w:t>
      </w:r>
      <w:r w:rsidRPr="00FA5867">
        <w:t xml:space="preserve"> 74 </w:t>
      </w:r>
      <w:r>
        <w:t>zaposlena</w:t>
      </w:r>
      <w:r w:rsidRPr="00FA5867">
        <w:t xml:space="preserve">. </w:t>
      </w:r>
      <w:r>
        <w:t>OnajeipredsednicaSPRV</w:t>
      </w:r>
      <w:r w:rsidRPr="00FA5867">
        <w:t>-</w:t>
      </w:r>
      <w:r>
        <w:t>a</w:t>
      </w:r>
      <w:r w:rsidRPr="00FA5867">
        <w:t xml:space="preserve">, </w:t>
      </w:r>
      <w:r>
        <w:t>dokjeGagićčlanSindikataobrazovanjaSrbijebezsindikalnefunkcije</w:t>
      </w:r>
      <w:r w:rsidRPr="00FA5867">
        <w:t>.</w:t>
      </w:r>
      <w:r>
        <w:t>Gagiću</w:t>
      </w:r>
      <w:r w:rsidRPr="00FA5867">
        <w:t xml:space="preserve">, </w:t>
      </w:r>
      <w:r>
        <w:t>kažesindikat</w:t>
      </w:r>
      <w:r w:rsidRPr="00FA5867">
        <w:t>, „</w:t>
      </w:r>
      <w:r>
        <w:t>podmećuklipove</w:t>
      </w:r>
      <w:r w:rsidRPr="00FA5867">
        <w:t xml:space="preserve">”, </w:t>
      </w:r>
      <w:r>
        <w:t>madasesvemožeproveriti</w:t>
      </w:r>
      <w:r w:rsidRPr="00FA5867">
        <w:t>!</w:t>
      </w:r>
      <w:r>
        <w:t>Nakonkursuse</w:t>
      </w:r>
      <w:r w:rsidRPr="00FA5867">
        <w:t xml:space="preserve">, </w:t>
      </w:r>
      <w:r>
        <w:t>navodiSindikatobrazovanjaSrbije</w:t>
      </w:r>
      <w:r w:rsidRPr="00FA5867">
        <w:t xml:space="preserve">, </w:t>
      </w:r>
      <w:r>
        <w:t>javiozadirektoraiprofesorfizičkogvaspitanjaZdravkoVučenović</w:t>
      </w:r>
      <w:r w:rsidRPr="00FA5867">
        <w:t>.</w:t>
      </w:r>
      <w:r>
        <w:t>Njegovu kandidaturupodržaloje</w:t>
      </w:r>
      <w:r w:rsidRPr="00FA5867">
        <w:t xml:space="preserve"> 26 </w:t>
      </w:r>
      <w:r>
        <w:t>kolega</w:t>
      </w:r>
      <w:r w:rsidRPr="00FA5867">
        <w:t>.</w:t>
      </w:r>
    </w:p>
    <w:p w:rsidR="000257CE" w:rsidRDefault="000257CE" w:rsidP="000257CE">
      <w:pPr>
        <w:ind w:firstLine="720"/>
        <w:jc w:val="both"/>
      </w:pPr>
      <w:bookmarkStart w:id="0" w:name="_GoBack"/>
      <w:bookmarkEnd w:id="0"/>
    </w:p>
    <w:p w:rsidR="00880971" w:rsidRPr="00880971" w:rsidRDefault="00880971" w:rsidP="00B86067">
      <w:pPr>
        <w:jc w:val="center"/>
        <w:rPr>
          <w:b/>
          <w:noProof/>
          <w:color w:val="FF0000"/>
          <w:sz w:val="28"/>
        </w:rPr>
      </w:pPr>
      <w:r w:rsidRPr="00880971">
        <w:rPr>
          <w:b/>
          <w:noProof/>
          <w:color w:val="FF0000"/>
          <w:sz w:val="28"/>
        </w:rPr>
        <w:t>I dalje protesti zbog ubistva Brauna, podrška i policajcu</w:t>
      </w:r>
    </w:p>
    <w:p w:rsidR="00880971" w:rsidRPr="00880971" w:rsidRDefault="00880971" w:rsidP="00B86067">
      <w:pPr>
        <w:rPr>
          <w:noProof/>
        </w:rPr>
      </w:pPr>
    </w:p>
    <w:p w:rsidR="00880971" w:rsidRDefault="00880971" w:rsidP="00880971">
      <w:pPr>
        <w:ind w:firstLine="720"/>
        <w:jc w:val="both"/>
        <w:rPr>
          <w:noProof/>
        </w:rPr>
      </w:pPr>
      <w:r w:rsidRPr="00880971">
        <w:rPr>
          <w:noProof/>
        </w:rPr>
        <w:t>Protestni marševi povodom ubistva 18-godišnjeg tamnoputog Majkla Brauna u Fergusonu, predgrađu Sent Luisa u američkoj državi Misuri, zakazani su i za ovaj vikend, izveštava Frans pres, navodeći i da je zakazan miting podrške policajcu Darenu Vilsonu koji je 9. avgusta ubio nenaoružanog maloletnika.Tokom protekle noći u Fergusonu, gradiću sa 21.000 stanovnika, pretežno Afroamerikanaca, održane su do sada najmirnije demonstracije za dve nedelje, saopštile su tamošnje vlasti.Francuska agencije izvestila je da je policija sinoć bila uglavnom pasivna, za razliku od prethodnih noći kada je upotrebila suzavac i gumene metke da rastera stotine demonstranata koji traže da Vilson bude optužen za ubistvo.</w:t>
      </w:r>
      <w:r>
        <w:rPr>
          <w:noProof/>
        </w:rPr>
        <w:tab/>
      </w:r>
      <w:r>
        <w:rPr>
          <w:noProof/>
        </w:rPr>
        <w:tab/>
      </w:r>
      <w:r>
        <w:rPr>
          <w:noProof/>
        </w:rPr>
        <w:tab/>
      </w:r>
      <w:r w:rsidRPr="00880971">
        <w:rPr>
          <w:noProof/>
        </w:rPr>
        <w:t>Ron Džonson, zadužen za bezbednost u Fergusonu rekao je bilo malo incidenata u petak uveče, da nije bilo vatre, pucnjave, niti zaplene oružja.Nema naznaka da će se protesti proširiti na druge delove SAD, ali se za danas planira održavanje marša u Njujorku i Vašingtonu, kao i „festivali mira” u Sent Luisu.Na jednom protestu obratiće se Trejsi Martin, otac Afroameričkog tinejdžera Trejvona, ubijenog 2012. godine na Floridi.</w:t>
      </w:r>
      <w:r>
        <w:rPr>
          <w:noProof/>
        </w:rPr>
        <w:tab/>
      </w:r>
      <w:r>
        <w:rPr>
          <w:noProof/>
        </w:rPr>
        <w:tab/>
      </w:r>
      <w:r>
        <w:rPr>
          <w:noProof/>
        </w:rPr>
        <w:tab/>
      </w:r>
      <w:r>
        <w:rPr>
          <w:noProof/>
        </w:rPr>
        <w:tab/>
      </w:r>
      <w:r>
        <w:rPr>
          <w:noProof/>
        </w:rPr>
        <w:tab/>
      </w:r>
      <w:r>
        <w:rPr>
          <w:noProof/>
        </w:rPr>
        <w:tab/>
      </w:r>
      <w:r w:rsidRPr="00880971">
        <w:rPr>
          <w:noProof/>
        </w:rPr>
        <w:t>Međutim, postoje i pristalice belog policajca, koji je kako je utvrđeno ispalio šest hitaca u Brauna.Na društvenoj mreži „Fejsbuk” postoji stranica Podrške Daren Vilsonu u kom se njegove pristalice pozivaju da poštuju medije i izbegavaju diskusije o pitanjima koja mogu da nanesu štetu pravnom položaju policajca.Jedan korisnik „Fejsbuka” napisao je da je putovao blizu 800 kilometara na mitinge koji će danas i sutra biti održani u Sent Luisu.Sahrana ubijenog mladića biće održana u ponedeljak i moguće je da će ona biti žarište novog protesta demonstranata koji zahtevaju suđenje Vilsonu.</w:t>
      </w:r>
    </w:p>
    <w:p w:rsidR="00880971" w:rsidRDefault="00880971" w:rsidP="00880971">
      <w:pPr>
        <w:jc w:val="both"/>
        <w:rPr>
          <w:noProof/>
        </w:rPr>
      </w:pPr>
    </w:p>
    <w:p w:rsidR="00880971" w:rsidRPr="00880971" w:rsidRDefault="00880971" w:rsidP="00880971">
      <w:pPr>
        <w:jc w:val="center"/>
        <w:rPr>
          <w:b/>
          <w:noProof/>
          <w:color w:val="FF0000"/>
          <w:sz w:val="28"/>
        </w:rPr>
      </w:pPr>
      <w:r w:rsidRPr="00880971">
        <w:rPr>
          <w:b/>
          <w:noProof/>
          <w:color w:val="FF0000"/>
          <w:sz w:val="28"/>
        </w:rPr>
        <w:t>Ferguson: Policajac suspendovan zbog vređanja demonstranata</w:t>
      </w:r>
    </w:p>
    <w:p w:rsidR="00880971" w:rsidRDefault="00880971" w:rsidP="007A485E">
      <w:pPr>
        <w:rPr>
          <w:noProof/>
        </w:rPr>
      </w:pPr>
    </w:p>
    <w:p w:rsidR="00880971" w:rsidRDefault="00880971" w:rsidP="00880971">
      <w:pPr>
        <w:ind w:firstLine="720"/>
        <w:jc w:val="both"/>
        <w:rPr>
          <w:noProof/>
        </w:rPr>
      </w:pPr>
      <w:r w:rsidRPr="00880971">
        <w:rPr>
          <w:noProof/>
        </w:rPr>
        <w:lastRenderedPageBreak/>
        <w:t>Policajac iz Misurija suspendovan je nakon što je na Fejsbuku kritikovao demonstrante koji protestuju zbog toga što je nenaoružanog crnog tinejdžera ubio beli policajac, nazivajući ih „besnim psima”.U međuvremenu, de</w:t>
      </w:r>
      <w:r>
        <w:rPr>
          <w:noProof/>
        </w:rPr>
        <w:t xml:space="preserve">monstranti su u petak </w:t>
      </w:r>
      <w:r w:rsidRPr="00880971">
        <w:rPr>
          <w:noProof/>
        </w:rPr>
        <w:t xml:space="preserve"> ponovo izašli na ulice Fergusona, predgrađa Sent Luisa, zahtevajući pravdu za ubistvo 18-godišnjeg Majkla Brauna koje se dogodilo 9. avgusta.Sahrana Brauna, čije je ubistvo usred belog dana dovelo do obnavljanja nacionalne debate o rasizmu i policiji u Americi, biće održana u ponedeljak, navodi AFP.Policija je protekle noći bila, uglavnom, pasivna, za razliku od prethodnih noći kada je upotrebila suzavac i gumene metke da rastera stotine demonstranata koji traže da policajac koji je pucao u Brauna, Daren Vilson, bude optužen za ubistvo.Policajajac iz Glendejla, drugog predgrađa Sent Luisa, juče je suspendovan zato što je izrazio prezir prema demonstrantima u Fergusonu na Fejsbuku.„Dosta mi je ovih demonstranata. Vi ste teret za društvo i pošast za zajednicu. Ove demonstrante je trebalo još prve noći uspavati kao besnog psa”, napisao je Majkl Papert.Aludirajući na bombaški napad na maratonu u Bostonu, on je takođe napisao: „Gde je musliman sa rancem kada vam je potreban?”.Policija u Glendejlu je objavila da je suspendovala Paperta čim je saznala šta je pisao na Fejsbuku.„Mi veoma ozbiljno shvatamo ovaj slučaj i sprovešćemo temeljnu internu istragu da bismo utvrdili zašto je to napisano na Fejsbuku”, navela je policija u saopštenju.</w:t>
      </w:r>
    </w:p>
    <w:p w:rsidR="00880971" w:rsidRDefault="00880971" w:rsidP="00880971">
      <w:pPr>
        <w:jc w:val="both"/>
        <w:rPr>
          <w:noProof/>
        </w:rPr>
      </w:pPr>
    </w:p>
    <w:p w:rsidR="00880971" w:rsidRPr="00880971" w:rsidRDefault="00880971" w:rsidP="00EB088F">
      <w:pPr>
        <w:jc w:val="center"/>
        <w:rPr>
          <w:b/>
          <w:noProof/>
          <w:color w:val="FF0000"/>
          <w:sz w:val="28"/>
        </w:rPr>
      </w:pPr>
      <w:r w:rsidRPr="00880971">
        <w:rPr>
          <w:b/>
          <w:noProof/>
          <w:color w:val="FF0000"/>
          <w:sz w:val="28"/>
        </w:rPr>
        <w:t>Mladi Evropljani protiv legalizacije marihuane</w:t>
      </w:r>
    </w:p>
    <w:p w:rsidR="00880971" w:rsidRPr="00880971" w:rsidRDefault="00880971" w:rsidP="00EB088F">
      <w:pPr>
        <w:rPr>
          <w:noProof/>
        </w:rPr>
      </w:pPr>
    </w:p>
    <w:p w:rsidR="00880971" w:rsidRDefault="00880971" w:rsidP="00EB088F">
      <w:pPr>
        <w:ind w:firstLine="720"/>
        <w:jc w:val="both"/>
        <w:rPr>
          <w:noProof/>
        </w:rPr>
      </w:pPr>
      <w:r w:rsidRPr="00880971">
        <w:rPr>
          <w:noProof/>
        </w:rPr>
        <w:t>Tesna većina mladih građana Evropske unije smatra da marihuanu ne treba legalizovati, pokazuje najnovije istraživanje evropske agenci</w:t>
      </w:r>
      <w:r>
        <w:rPr>
          <w:noProof/>
        </w:rPr>
        <w:t xml:space="preserve">je za istraživanje javnog mnenja. </w:t>
      </w:r>
      <w:r w:rsidRPr="00880971">
        <w:rPr>
          <w:noProof/>
        </w:rPr>
        <w:t>Agencija Evrobarometar, koja je ispitala preko 13.000 omladinaca između 15 i 24 godine, utvrdila je da je 53 odsto protiv legalizacije kanabisa, dok 45 odsto smatra da treba dozvoliti n</w:t>
      </w:r>
      <w:r>
        <w:rPr>
          <w:noProof/>
        </w:rPr>
        <w:t xml:space="preserve">ekažnjeno konzumiranje ove droge. </w:t>
      </w:r>
      <w:r w:rsidRPr="00880971">
        <w:rPr>
          <w:noProof/>
        </w:rPr>
        <w:t>Istraživanje pokazuje da je samo jedna trećina mladih spremna da prizna da je ikada probala marihuanu, a tek svaki peti kaže da j</w:t>
      </w:r>
      <w:r>
        <w:rPr>
          <w:noProof/>
        </w:rPr>
        <w:t xml:space="preserve">u je pušio u prethodnoj godini. </w:t>
      </w:r>
      <w:r w:rsidRPr="00880971">
        <w:rPr>
          <w:noProof/>
        </w:rPr>
        <w:t>Evrobarometar je utvrdio da „travu” najčesće puše mladi Francuzi i Česi, a najmanje Rumuni, Maltežani i Kiprani.</w:t>
      </w:r>
    </w:p>
    <w:p w:rsidR="0017480E" w:rsidRPr="00F66D94" w:rsidRDefault="0017480E" w:rsidP="00D74C69">
      <w:pPr>
        <w:rPr>
          <w:rFonts w:ascii="Arial" w:hAnsi="Arial" w:cs="Arial"/>
        </w:rPr>
      </w:pPr>
    </w:p>
    <w:p w:rsidR="00E97313" w:rsidRDefault="00E97313" w:rsidP="00E97313">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hyperlink r:id="rId26"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hyperlink r:id="rId27"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E97313" w:rsidRDefault="00E97313" w:rsidP="00E97313">
      <w:pPr>
        <w:jc w:val="center"/>
      </w:pPr>
      <w:r>
        <w:rPr>
          <w:noProof/>
        </w:rPr>
        <w:drawing>
          <wp:anchor distT="0" distB="0" distL="114300" distR="114300" simplePos="0" relativeHeight="251658240"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email"/>
                    <a:srcRect/>
                    <a:stretch>
                      <a:fillRect/>
                    </a:stretch>
                  </pic:blipFill>
                  <pic:spPr bwMode="auto">
                    <a:xfrm>
                      <a:off x="0" y="0"/>
                      <a:ext cx="1219200" cy="654050"/>
                    </a:xfrm>
                    <a:prstGeom prst="rect">
                      <a:avLst/>
                    </a:prstGeom>
                    <a:noFill/>
                  </pic:spPr>
                </pic:pic>
              </a:graphicData>
            </a:graphic>
          </wp:anchor>
        </w:drawing>
      </w:r>
    </w:p>
    <w:p w:rsidR="00E97313" w:rsidRDefault="00E97313" w:rsidP="00E97313"/>
    <w:p w:rsidR="00E97313" w:rsidRDefault="00E97313" w:rsidP="00E97313"/>
    <w:p w:rsidR="00E97313" w:rsidRDefault="00E97313" w:rsidP="00E97313"/>
    <w:p w:rsidR="00E97313" w:rsidRDefault="00E97313" w:rsidP="00E97313"/>
    <w:p w:rsidR="00527FE1" w:rsidRDefault="00527FE1"/>
    <w:sectPr w:rsidR="00527FE1" w:rsidSect="00527FE1">
      <w:headerReference w:type="even" r:id="rId29"/>
      <w:headerReference w:type="default" r:id="rId30"/>
      <w:footerReference w:type="even" r:id="rId31"/>
      <w:footerReference w:type="default" r:id="rId32"/>
      <w:headerReference w:type="first" r:id="rId33"/>
      <w:footerReference w:type="first" r:id="rId34"/>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159D" w:rsidRDefault="0060159D" w:rsidP="002E356B">
      <w:r>
        <w:separator/>
      </w:r>
    </w:p>
  </w:endnote>
  <w:endnote w:type="continuationSeparator" w:id="1">
    <w:p w:rsidR="0060159D" w:rsidRDefault="0060159D" w:rsidP="002E35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56B" w:rsidRDefault="002E356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6742171"/>
      <w:docPartObj>
        <w:docPartGallery w:val="Page Numbers (Bottom of Page)"/>
        <w:docPartUnique/>
      </w:docPartObj>
    </w:sdtPr>
    <w:sdtEndPr>
      <w:rPr>
        <w:noProof/>
      </w:rPr>
    </w:sdtEndPr>
    <w:sdtContent>
      <w:p w:rsidR="002E356B" w:rsidRDefault="008D2708">
        <w:pPr>
          <w:pStyle w:val="Footer"/>
          <w:jc w:val="right"/>
        </w:pPr>
        <w:r>
          <w:fldChar w:fldCharType="begin"/>
        </w:r>
        <w:r w:rsidR="002E356B">
          <w:instrText xml:space="preserve"> PAGE   \* MERGEFORMAT </w:instrText>
        </w:r>
        <w:r>
          <w:fldChar w:fldCharType="separate"/>
        </w:r>
        <w:r w:rsidR="00833E90">
          <w:rPr>
            <w:noProof/>
          </w:rPr>
          <w:t>1</w:t>
        </w:r>
        <w:r>
          <w:rPr>
            <w:noProof/>
          </w:rPr>
          <w:fldChar w:fldCharType="end"/>
        </w:r>
      </w:p>
    </w:sdtContent>
  </w:sdt>
  <w:p w:rsidR="002E356B" w:rsidRDefault="002E356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56B" w:rsidRDefault="002E356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159D" w:rsidRDefault="0060159D" w:rsidP="002E356B">
      <w:r>
        <w:separator/>
      </w:r>
    </w:p>
  </w:footnote>
  <w:footnote w:type="continuationSeparator" w:id="1">
    <w:p w:rsidR="0060159D" w:rsidRDefault="0060159D" w:rsidP="002E35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56B" w:rsidRDefault="002E356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56B" w:rsidRDefault="002E356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56B" w:rsidRDefault="002E356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9D1E8E"/>
    <w:multiLevelType w:val="multilevel"/>
    <w:tmpl w:val="DF8A5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923AB9"/>
    <w:multiLevelType w:val="multilevel"/>
    <w:tmpl w:val="0268C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C491618"/>
    <w:multiLevelType w:val="multilevel"/>
    <w:tmpl w:val="90C09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CFE00AE"/>
    <w:multiLevelType w:val="multilevel"/>
    <w:tmpl w:val="69324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F634852"/>
    <w:multiLevelType w:val="multilevel"/>
    <w:tmpl w:val="65F6F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E97313"/>
    <w:rsid w:val="00005407"/>
    <w:rsid w:val="00015D4D"/>
    <w:rsid w:val="000257CE"/>
    <w:rsid w:val="000435CE"/>
    <w:rsid w:val="00057FCC"/>
    <w:rsid w:val="000930BC"/>
    <w:rsid w:val="000B4E4A"/>
    <w:rsid w:val="000E0C5C"/>
    <w:rsid w:val="000E6F8F"/>
    <w:rsid w:val="00124EDE"/>
    <w:rsid w:val="00141610"/>
    <w:rsid w:val="001459F5"/>
    <w:rsid w:val="00154C70"/>
    <w:rsid w:val="0015747D"/>
    <w:rsid w:val="0017480E"/>
    <w:rsid w:val="00196708"/>
    <w:rsid w:val="001A0DEB"/>
    <w:rsid w:val="001A4393"/>
    <w:rsid w:val="001A6973"/>
    <w:rsid w:val="001A7731"/>
    <w:rsid w:val="001B0073"/>
    <w:rsid w:val="001C1A23"/>
    <w:rsid w:val="001D7E27"/>
    <w:rsid w:val="002073AD"/>
    <w:rsid w:val="00212517"/>
    <w:rsid w:val="00225DD7"/>
    <w:rsid w:val="00244F8D"/>
    <w:rsid w:val="00267C52"/>
    <w:rsid w:val="0028344C"/>
    <w:rsid w:val="002848F6"/>
    <w:rsid w:val="002A0BF0"/>
    <w:rsid w:val="002E3144"/>
    <w:rsid w:val="002E356B"/>
    <w:rsid w:val="002E70B7"/>
    <w:rsid w:val="002F2274"/>
    <w:rsid w:val="00302D74"/>
    <w:rsid w:val="00302EFC"/>
    <w:rsid w:val="00333DC9"/>
    <w:rsid w:val="00366626"/>
    <w:rsid w:val="003675AC"/>
    <w:rsid w:val="00371EAA"/>
    <w:rsid w:val="00377FE8"/>
    <w:rsid w:val="003818DC"/>
    <w:rsid w:val="003A4D7E"/>
    <w:rsid w:val="003A4F22"/>
    <w:rsid w:val="003B1FAD"/>
    <w:rsid w:val="003B59D9"/>
    <w:rsid w:val="003E0203"/>
    <w:rsid w:val="0040515D"/>
    <w:rsid w:val="00405FC3"/>
    <w:rsid w:val="00420228"/>
    <w:rsid w:val="004411E9"/>
    <w:rsid w:val="00450795"/>
    <w:rsid w:val="004542DD"/>
    <w:rsid w:val="004575FE"/>
    <w:rsid w:val="00467720"/>
    <w:rsid w:val="004902EC"/>
    <w:rsid w:val="00495AFF"/>
    <w:rsid w:val="004E16FC"/>
    <w:rsid w:val="004E39D0"/>
    <w:rsid w:val="004E6527"/>
    <w:rsid w:val="00527FE1"/>
    <w:rsid w:val="00532F39"/>
    <w:rsid w:val="00542E88"/>
    <w:rsid w:val="00547170"/>
    <w:rsid w:val="005601B8"/>
    <w:rsid w:val="00560712"/>
    <w:rsid w:val="005829DA"/>
    <w:rsid w:val="00585AAF"/>
    <w:rsid w:val="0058784A"/>
    <w:rsid w:val="00592644"/>
    <w:rsid w:val="005A09E7"/>
    <w:rsid w:val="005A35E8"/>
    <w:rsid w:val="005B7B16"/>
    <w:rsid w:val="005C36CA"/>
    <w:rsid w:val="005D269D"/>
    <w:rsid w:val="0060159D"/>
    <w:rsid w:val="006036E7"/>
    <w:rsid w:val="0061437F"/>
    <w:rsid w:val="00626450"/>
    <w:rsid w:val="00681C2D"/>
    <w:rsid w:val="00686A24"/>
    <w:rsid w:val="00695961"/>
    <w:rsid w:val="006B51B5"/>
    <w:rsid w:val="006D7919"/>
    <w:rsid w:val="006E1C94"/>
    <w:rsid w:val="006E3C61"/>
    <w:rsid w:val="0073368F"/>
    <w:rsid w:val="00733AFC"/>
    <w:rsid w:val="007466A8"/>
    <w:rsid w:val="007472CA"/>
    <w:rsid w:val="007655C2"/>
    <w:rsid w:val="007757D9"/>
    <w:rsid w:val="00783974"/>
    <w:rsid w:val="00784275"/>
    <w:rsid w:val="00790A6F"/>
    <w:rsid w:val="007C6716"/>
    <w:rsid w:val="007E2967"/>
    <w:rsid w:val="007F1662"/>
    <w:rsid w:val="008005BB"/>
    <w:rsid w:val="008331FD"/>
    <w:rsid w:val="00833E90"/>
    <w:rsid w:val="0084316E"/>
    <w:rsid w:val="00851757"/>
    <w:rsid w:val="00857F05"/>
    <w:rsid w:val="00861CE5"/>
    <w:rsid w:val="00880971"/>
    <w:rsid w:val="008810C0"/>
    <w:rsid w:val="0088122A"/>
    <w:rsid w:val="008C2B16"/>
    <w:rsid w:val="008C375E"/>
    <w:rsid w:val="008D2708"/>
    <w:rsid w:val="008E6CB2"/>
    <w:rsid w:val="00901210"/>
    <w:rsid w:val="00923E90"/>
    <w:rsid w:val="00925EC3"/>
    <w:rsid w:val="00934850"/>
    <w:rsid w:val="00951EF9"/>
    <w:rsid w:val="00962D3E"/>
    <w:rsid w:val="00963C8A"/>
    <w:rsid w:val="009A0660"/>
    <w:rsid w:val="009B4447"/>
    <w:rsid w:val="009B5540"/>
    <w:rsid w:val="009B7C8F"/>
    <w:rsid w:val="009C5937"/>
    <w:rsid w:val="009E3F10"/>
    <w:rsid w:val="009F0433"/>
    <w:rsid w:val="00A00489"/>
    <w:rsid w:val="00A02AA7"/>
    <w:rsid w:val="00A03E49"/>
    <w:rsid w:val="00A06D18"/>
    <w:rsid w:val="00A139A4"/>
    <w:rsid w:val="00A14CEF"/>
    <w:rsid w:val="00A25A83"/>
    <w:rsid w:val="00A303E9"/>
    <w:rsid w:val="00A35A45"/>
    <w:rsid w:val="00A55A85"/>
    <w:rsid w:val="00A55CFC"/>
    <w:rsid w:val="00A62E6E"/>
    <w:rsid w:val="00A87A5F"/>
    <w:rsid w:val="00AA7893"/>
    <w:rsid w:val="00AB0A98"/>
    <w:rsid w:val="00AB0EF7"/>
    <w:rsid w:val="00AB3BA5"/>
    <w:rsid w:val="00AE181F"/>
    <w:rsid w:val="00AE62C4"/>
    <w:rsid w:val="00AF255E"/>
    <w:rsid w:val="00B26853"/>
    <w:rsid w:val="00B33EC7"/>
    <w:rsid w:val="00B4005E"/>
    <w:rsid w:val="00B43F81"/>
    <w:rsid w:val="00B5327F"/>
    <w:rsid w:val="00B541DF"/>
    <w:rsid w:val="00B65EB4"/>
    <w:rsid w:val="00B67A19"/>
    <w:rsid w:val="00B82487"/>
    <w:rsid w:val="00B90FF7"/>
    <w:rsid w:val="00BA2651"/>
    <w:rsid w:val="00BA435B"/>
    <w:rsid w:val="00BC627C"/>
    <w:rsid w:val="00BE2091"/>
    <w:rsid w:val="00BE3CFC"/>
    <w:rsid w:val="00BE5F86"/>
    <w:rsid w:val="00BF5CB8"/>
    <w:rsid w:val="00C0121A"/>
    <w:rsid w:val="00C03939"/>
    <w:rsid w:val="00C1432E"/>
    <w:rsid w:val="00C23CF7"/>
    <w:rsid w:val="00C3745D"/>
    <w:rsid w:val="00C46364"/>
    <w:rsid w:val="00C474F3"/>
    <w:rsid w:val="00C81D5A"/>
    <w:rsid w:val="00C879E7"/>
    <w:rsid w:val="00C9101D"/>
    <w:rsid w:val="00CA083F"/>
    <w:rsid w:val="00CD77CD"/>
    <w:rsid w:val="00D11304"/>
    <w:rsid w:val="00D12896"/>
    <w:rsid w:val="00D1678D"/>
    <w:rsid w:val="00D17AF8"/>
    <w:rsid w:val="00D24EDB"/>
    <w:rsid w:val="00D46B6A"/>
    <w:rsid w:val="00D5012D"/>
    <w:rsid w:val="00D51DD5"/>
    <w:rsid w:val="00D54342"/>
    <w:rsid w:val="00D578C9"/>
    <w:rsid w:val="00D57E07"/>
    <w:rsid w:val="00D629EF"/>
    <w:rsid w:val="00D631DD"/>
    <w:rsid w:val="00D633EC"/>
    <w:rsid w:val="00D63F73"/>
    <w:rsid w:val="00D701BC"/>
    <w:rsid w:val="00D74C69"/>
    <w:rsid w:val="00D85F62"/>
    <w:rsid w:val="00DA0850"/>
    <w:rsid w:val="00DA3FF1"/>
    <w:rsid w:val="00DB4164"/>
    <w:rsid w:val="00DB463C"/>
    <w:rsid w:val="00DB77B1"/>
    <w:rsid w:val="00DD3C30"/>
    <w:rsid w:val="00DF0BBA"/>
    <w:rsid w:val="00E30568"/>
    <w:rsid w:val="00E53CDB"/>
    <w:rsid w:val="00E5726D"/>
    <w:rsid w:val="00E70C5F"/>
    <w:rsid w:val="00E97313"/>
    <w:rsid w:val="00EA3166"/>
    <w:rsid w:val="00EA3D61"/>
    <w:rsid w:val="00EA6313"/>
    <w:rsid w:val="00EB5388"/>
    <w:rsid w:val="00EB7D95"/>
    <w:rsid w:val="00EF36A9"/>
    <w:rsid w:val="00EF47A0"/>
    <w:rsid w:val="00F04172"/>
    <w:rsid w:val="00F2421D"/>
    <w:rsid w:val="00F3000F"/>
    <w:rsid w:val="00F44D84"/>
    <w:rsid w:val="00F57824"/>
    <w:rsid w:val="00F77A19"/>
    <w:rsid w:val="00F80F0B"/>
    <w:rsid w:val="00FE38AD"/>
    <w:rsid w:val="00FE4308"/>
    <w:rsid w:val="00FE5725"/>
    <w:rsid w:val="00FE756A"/>
    <w:rsid w:val="00FF54D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313"/>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F44D8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8809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E97313"/>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E97313"/>
    <w:rPr>
      <w:rFonts w:ascii="Times New Roman" w:eastAsia="Times New Roman" w:hAnsi="Times New Roman" w:cs="Times New Roman"/>
      <w:b/>
      <w:bCs/>
      <w:sz w:val="28"/>
      <w:szCs w:val="28"/>
    </w:rPr>
  </w:style>
  <w:style w:type="character" w:styleId="Hyperlink">
    <w:name w:val="Hyperlink"/>
    <w:basedOn w:val="DefaultParagraphFont"/>
    <w:unhideWhenUsed/>
    <w:rsid w:val="00E97313"/>
    <w:rPr>
      <w:color w:val="0000FF"/>
      <w:u w:val="single"/>
    </w:rPr>
  </w:style>
  <w:style w:type="character" w:customStyle="1" w:styleId="Heading1Char">
    <w:name w:val="Heading 1 Char"/>
    <w:basedOn w:val="DefaultParagraphFont"/>
    <w:link w:val="Heading1"/>
    <w:uiPriority w:val="9"/>
    <w:rsid w:val="00F44D84"/>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2E356B"/>
    <w:pPr>
      <w:tabs>
        <w:tab w:val="center" w:pos="4680"/>
        <w:tab w:val="right" w:pos="9360"/>
      </w:tabs>
    </w:pPr>
  </w:style>
  <w:style w:type="character" w:customStyle="1" w:styleId="HeaderChar">
    <w:name w:val="Header Char"/>
    <w:basedOn w:val="DefaultParagraphFont"/>
    <w:link w:val="Header"/>
    <w:uiPriority w:val="99"/>
    <w:rsid w:val="002E356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E356B"/>
    <w:pPr>
      <w:tabs>
        <w:tab w:val="center" w:pos="4680"/>
        <w:tab w:val="right" w:pos="9360"/>
      </w:tabs>
    </w:pPr>
  </w:style>
  <w:style w:type="character" w:customStyle="1" w:styleId="FooterChar">
    <w:name w:val="Footer Char"/>
    <w:basedOn w:val="DefaultParagraphFont"/>
    <w:link w:val="Footer"/>
    <w:uiPriority w:val="99"/>
    <w:rsid w:val="002E356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E356B"/>
    <w:rPr>
      <w:rFonts w:ascii="Tahoma" w:hAnsi="Tahoma" w:cs="Tahoma"/>
      <w:sz w:val="16"/>
      <w:szCs w:val="16"/>
    </w:rPr>
  </w:style>
  <w:style w:type="character" w:customStyle="1" w:styleId="BalloonTextChar">
    <w:name w:val="Balloon Text Char"/>
    <w:basedOn w:val="DefaultParagraphFont"/>
    <w:link w:val="BalloonText"/>
    <w:uiPriority w:val="99"/>
    <w:semiHidden/>
    <w:rsid w:val="002E356B"/>
    <w:rPr>
      <w:rFonts w:ascii="Tahoma" w:eastAsia="Times New Roman" w:hAnsi="Tahoma" w:cs="Tahoma"/>
      <w:sz w:val="16"/>
      <w:szCs w:val="16"/>
    </w:rPr>
  </w:style>
  <w:style w:type="character" w:customStyle="1" w:styleId="Heading2Char">
    <w:name w:val="Heading 2 Char"/>
    <w:basedOn w:val="DefaultParagraphFont"/>
    <w:link w:val="Heading2"/>
    <w:uiPriority w:val="9"/>
    <w:semiHidden/>
    <w:rsid w:val="00880971"/>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535819">
      <w:bodyDiv w:val="1"/>
      <w:marLeft w:val="0"/>
      <w:marRight w:val="0"/>
      <w:marTop w:val="0"/>
      <w:marBottom w:val="0"/>
      <w:divBdr>
        <w:top w:val="none" w:sz="0" w:space="0" w:color="auto"/>
        <w:left w:val="none" w:sz="0" w:space="0" w:color="auto"/>
        <w:bottom w:val="none" w:sz="0" w:space="0" w:color="auto"/>
        <w:right w:val="none" w:sz="0" w:space="0" w:color="auto"/>
      </w:divBdr>
      <w:divsChild>
        <w:div w:id="522746341">
          <w:marLeft w:val="0"/>
          <w:marRight w:val="0"/>
          <w:marTop w:val="0"/>
          <w:marBottom w:val="0"/>
          <w:divBdr>
            <w:top w:val="none" w:sz="0" w:space="0" w:color="auto"/>
            <w:left w:val="none" w:sz="0" w:space="0" w:color="auto"/>
            <w:bottom w:val="none" w:sz="0" w:space="0" w:color="auto"/>
            <w:right w:val="none" w:sz="0" w:space="0" w:color="auto"/>
          </w:divBdr>
          <w:divsChild>
            <w:div w:id="1777212419">
              <w:marLeft w:val="0"/>
              <w:marRight w:val="0"/>
              <w:marTop w:val="0"/>
              <w:marBottom w:val="0"/>
              <w:divBdr>
                <w:top w:val="none" w:sz="0" w:space="0" w:color="auto"/>
                <w:left w:val="none" w:sz="0" w:space="0" w:color="auto"/>
                <w:bottom w:val="none" w:sz="0" w:space="0" w:color="auto"/>
                <w:right w:val="none" w:sz="0" w:space="0" w:color="auto"/>
              </w:divBdr>
              <w:divsChild>
                <w:div w:id="863981516">
                  <w:marLeft w:val="0"/>
                  <w:marRight w:val="0"/>
                  <w:marTop w:val="0"/>
                  <w:marBottom w:val="0"/>
                  <w:divBdr>
                    <w:top w:val="none" w:sz="0" w:space="0" w:color="auto"/>
                    <w:left w:val="none" w:sz="0" w:space="0" w:color="auto"/>
                    <w:bottom w:val="none" w:sz="0" w:space="0" w:color="auto"/>
                    <w:right w:val="none" w:sz="0" w:space="0" w:color="auto"/>
                  </w:divBdr>
                  <w:divsChild>
                    <w:div w:id="1461339712">
                      <w:marLeft w:val="0"/>
                      <w:marRight w:val="0"/>
                      <w:marTop w:val="0"/>
                      <w:marBottom w:val="0"/>
                      <w:divBdr>
                        <w:top w:val="none" w:sz="0" w:space="0" w:color="auto"/>
                        <w:left w:val="none" w:sz="0" w:space="0" w:color="auto"/>
                        <w:bottom w:val="none" w:sz="0" w:space="0" w:color="auto"/>
                        <w:right w:val="none" w:sz="0" w:space="0" w:color="auto"/>
                      </w:divBdr>
                      <w:divsChild>
                        <w:div w:id="509565837">
                          <w:marLeft w:val="0"/>
                          <w:marRight w:val="0"/>
                          <w:marTop w:val="0"/>
                          <w:marBottom w:val="0"/>
                          <w:divBdr>
                            <w:top w:val="none" w:sz="0" w:space="0" w:color="auto"/>
                            <w:left w:val="none" w:sz="0" w:space="0" w:color="auto"/>
                            <w:bottom w:val="none" w:sz="0" w:space="0" w:color="auto"/>
                            <w:right w:val="none" w:sz="0" w:space="0" w:color="auto"/>
                          </w:divBdr>
                          <w:divsChild>
                            <w:div w:id="1847668132">
                              <w:marLeft w:val="0"/>
                              <w:marRight w:val="0"/>
                              <w:marTop w:val="0"/>
                              <w:marBottom w:val="0"/>
                              <w:divBdr>
                                <w:top w:val="none" w:sz="0" w:space="0" w:color="auto"/>
                                <w:left w:val="none" w:sz="0" w:space="0" w:color="auto"/>
                                <w:bottom w:val="none" w:sz="0" w:space="0" w:color="auto"/>
                                <w:right w:val="none" w:sz="0" w:space="0" w:color="auto"/>
                              </w:divBdr>
                            </w:div>
                            <w:div w:id="20903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376389">
      <w:bodyDiv w:val="1"/>
      <w:marLeft w:val="0"/>
      <w:marRight w:val="0"/>
      <w:marTop w:val="0"/>
      <w:marBottom w:val="0"/>
      <w:divBdr>
        <w:top w:val="none" w:sz="0" w:space="0" w:color="auto"/>
        <w:left w:val="none" w:sz="0" w:space="0" w:color="auto"/>
        <w:bottom w:val="none" w:sz="0" w:space="0" w:color="auto"/>
        <w:right w:val="none" w:sz="0" w:space="0" w:color="auto"/>
      </w:divBdr>
      <w:divsChild>
        <w:div w:id="1943293104">
          <w:marLeft w:val="0"/>
          <w:marRight w:val="0"/>
          <w:marTop w:val="0"/>
          <w:marBottom w:val="0"/>
          <w:divBdr>
            <w:top w:val="none" w:sz="0" w:space="0" w:color="auto"/>
            <w:left w:val="none" w:sz="0" w:space="0" w:color="auto"/>
            <w:bottom w:val="none" w:sz="0" w:space="0" w:color="auto"/>
            <w:right w:val="none" w:sz="0" w:space="0" w:color="auto"/>
          </w:divBdr>
          <w:divsChild>
            <w:div w:id="1244602954">
              <w:marLeft w:val="0"/>
              <w:marRight w:val="0"/>
              <w:marTop w:val="0"/>
              <w:marBottom w:val="0"/>
              <w:divBdr>
                <w:top w:val="none" w:sz="0" w:space="0" w:color="auto"/>
                <w:left w:val="none" w:sz="0" w:space="0" w:color="auto"/>
                <w:bottom w:val="none" w:sz="0" w:space="0" w:color="auto"/>
                <w:right w:val="none" w:sz="0" w:space="0" w:color="auto"/>
              </w:divBdr>
              <w:divsChild>
                <w:div w:id="1290432859">
                  <w:marLeft w:val="0"/>
                  <w:marRight w:val="0"/>
                  <w:marTop w:val="0"/>
                  <w:marBottom w:val="0"/>
                  <w:divBdr>
                    <w:top w:val="none" w:sz="0" w:space="0" w:color="auto"/>
                    <w:left w:val="none" w:sz="0" w:space="0" w:color="auto"/>
                    <w:bottom w:val="none" w:sz="0" w:space="0" w:color="auto"/>
                    <w:right w:val="none" w:sz="0" w:space="0" w:color="auto"/>
                  </w:divBdr>
                  <w:divsChild>
                    <w:div w:id="917908241">
                      <w:marLeft w:val="0"/>
                      <w:marRight w:val="0"/>
                      <w:marTop w:val="0"/>
                      <w:marBottom w:val="0"/>
                      <w:divBdr>
                        <w:top w:val="none" w:sz="0" w:space="0" w:color="auto"/>
                        <w:left w:val="none" w:sz="0" w:space="0" w:color="auto"/>
                        <w:bottom w:val="none" w:sz="0" w:space="0" w:color="auto"/>
                        <w:right w:val="none" w:sz="0" w:space="0" w:color="auto"/>
                      </w:divBdr>
                      <w:divsChild>
                        <w:div w:id="1760715331">
                          <w:marLeft w:val="0"/>
                          <w:marRight w:val="0"/>
                          <w:marTop w:val="0"/>
                          <w:marBottom w:val="0"/>
                          <w:divBdr>
                            <w:top w:val="none" w:sz="0" w:space="0" w:color="auto"/>
                            <w:left w:val="none" w:sz="0" w:space="0" w:color="auto"/>
                            <w:bottom w:val="none" w:sz="0" w:space="0" w:color="auto"/>
                            <w:right w:val="none" w:sz="0" w:space="0" w:color="auto"/>
                          </w:divBdr>
                          <w:divsChild>
                            <w:div w:id="1458841128">
                              <w:marLeft w:val="0"/>
                              <w:marRight w:val="0"/>
                              <w:marTop w:val="0"/>
                              <w:marBottom w:val="0"/>
                              <w:divBdr>
                                <w:top w:val="none" w:sz="0" w:space="0" w:color="auto"/>
                                <w:left w:val="none" w:sz="0" w:space="0" w:color="auto"/>
                                <w:bottom w:val="none" w:sz="0" w:space="0" w:color="auto"/>
                                <w:right w:val="none" w:sz="0" w:space="0" w:color="auto"/>
                              </w:divBdr>
                            </w:div>
                            <w:div w:id="173095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1009285">
      <w:bodyDiv w:val="1"/>
      <w:marLeft w:val="0"/>
      <w:marRight w:val="0"/>
      <w:marTop w:val="0"/>
      <w:marBottom w:val="0"/>
      <w:divBdr>
        <w:top w:val="none" w:sz="0" w:space="0" w:color="auto"/>
        <w:left w:val="none" w:sz="0" w:space="0" w:color="auto"/>
        <w:bottom w:val="none" w:sz="0" w:space="0" w:color="auto"/>
        <w:right w:val="none" w:sz="0" w:space="0" w:color="auto"/>
      </w:divBdr>
      <w:divsChild>
        <w:div w:id="1673218470">
          <w:marLeft w:val="0"/>
          <w:marRight w:val="0"/>
          <w:marTop w:val="0"/>
          <w:marBottom w:val="0"/>
          <w:divBdr>
            <w:top w:val="none" w:sz="0" w:space="0" w:color="auto"/>
            <w:left w:val="none" w:sz="0" w:space="0" w:color="auto"/>
            <w:bottom w:val="none" w:sz="0" w:space="0" w:color="auto"/>
            <w:right w:val="none" w:sz="0" w:space="0" w:color="auto"/>
          </w:divBdr>
          <w:divsChild>
            <w:div w:id="1954820432">
              <w:marLeft w:val="0"/>
              <w:marRight w:val="0"/>
              <w:marTop w:val="0"/>
              <w:marBottom w:val="0"/>
              <w:divBdr>
                <w:top w:val="none" w:sz="0" w:space="0" w:color="auto"/>
                <w:left w:val="none" w:sz="0" w:space="0" w:color="auto"/>
                <w:bottom w:val="none" w:sz="0" w:space="0" w:color="auto"/>
                <w:right w:val="none" w:sz="0" w:space="0" w:color="auto"/>
              </w:divBdr>
              <w:divsChild>
                <w:div w:id="1894194484">
                  <w:marLeft w:val="0"/>
                  <w:marRight w:val="0"/>
                  <w:marTop w:val="0"/>
                  <w:marBottom w:val="0"/>
                  <w:divBdr>
                    <w:top w:val="none" w:sz="0" w:space="0" w:color="auto"/>
                    <w:left w:val="none" w:sz="0" w:space="0" w:color="auto"/>
                    <w:bottom w:val="none" w:sz="0" w:space="0" w:color="auto"/>
                    <w:right w:val="none" w:sz="0" w:space="0" w:color="auto"/>
                  </w:divBdr>
                  <w:divsChild>
                    <w:div w:id="832644492">
                      <w:marLeft w:val="0"/>
                      <w:marRight w:val="0"/>
                      <w:marTop w:val="0"/>
                      <w:marBottom w:val="0"/>
                      <w:divBdr>
                        <w:top w:val="none" w:sz="0" w:space="0" w:color="auto"/>
                        <w:left w:val="none" w:sz="0" w:space="0" w:color="auto"/>
                        <w:bottom w:val="none" w:sz="0" w:space="0" w:color="auto"/>
                        <w:right w:val="none" w:sz="0" w:space="0" w:color="auto"/>
                      </w:divBdr>
                      <w:divsChild>
                        <w:div w:id="913852031">
                          <w:marLeft w:val="0"/>
                          <w:marRight w:val="0"/>
                          <w:marTop w:val="0"/>
                          <w:marBottom w:val="0"/>
                          <w:divBdr>
                            <w:top w:val="none" w:sz="0" w:space="0" w:color="auto"/>
                            <w:left w:val="none" w:sz="0" w:space="0" w:color="auto"/>
                            <w:bottom w:val="none" w:sz="0" w:space="0" w:color="auto"/>
                            <w:right w:val="none" w:sz="0" w:space="0" w:color="auto"/>
                          </w:divBdr>
                          <w:divsChild>
                            <w:div w:id="781190436">
                              <w:marLeft w:val="0"/>
                              <w:marRight w:val="0"/>
                              <w:marTop w:val="0"/>
                              <w:marBottom w:val="0"/>
                              <w:divBdr>
                                <w:top w:val="none" w:sz="0" w:space="0" w:color="auto"/>
                                <w:left w:val="none" w:sz="0" w:space="0" w:color="auto"/>
                                <w:bottom w:val="none" w:sz="0" w:space="0" w:color="auto"/>
                                <w:right w:val="none" w:sz="0" w:space="0" w:color="auto"/>
                              </w:divBdr>
                            </w:div>
                          </w:divsChild>
                        </w:div>
                        <w:div w:id="1595430008">
                          <w:marLeft w:val="0"/>
                          <w:marRight w:val="0"/>
                          <w:marTop w:val="0"/>
                          <w:marBottom w:val="0"/>
                          <w:divBdr>
                            <w:top w:val="none" w:sz="0" w:space="0" w:color="auto"/>
                            <w:left w:val="none" w:sz="0" w:space="0" w:color="auto"/>
                            <w:bottom w:val="none" w:sz="0" w:space="0" w:color="auto"/>
                            <w:right w:val="none" w:sz="0" w:space="0" w:color="auto"/>
                          </w:divBdr>
                          <w:divsChild>
                            <w:div w:id="59578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8625316">
      <w:bodyDiv w:val="1"/>
      <w:marLeft w:val="0"/>
      <w:marRight w:val="0"/>
      <w:marTop w:val="0"/>
      <w:marBottom w:val="0"/>
      <w:divBdr>
        <w:top w:val="none" w:sz="0" w:space="0" w:color="auto"/>
        <w:left w:val="none" w:sz="0" w:space="0" w:color="auto"/>
        <w:bottom w:val="none" w:sz="0" w:space="0" w:color="auto"/>
        <w:right w:val="none" w:sz="0" w:space="0" w:color="auto"/>
      </w:divBdr>
      <w:divsChild>
        <w:div w:id="761146305">
          <w:marLeft w:val="0"/>
          <w:marRight w:val="0"/>
          <w:marTop w:val="0"/>
          <w:marBottom w:val="0"/>
          <w:divBdr>
            <w:top w:val="none" w:sz="0" w:space="0" w:color="auto"/>
            <w:left w:val="none" w:sz="0" w:space="0" w:color="auto"/>
            <w:bottom w:val="none" w:sz="0" w:space="0" w:color="auto"/>
            <w:right w:val="none" w:sz="0" w:space="0" w:color="auto"/>
          </w:divBdr>
          <w:divsChild>
            <w:div w:id="148331604">
              <w:marLeft w:val="0"/>
              <w:marRight w:val="0"/>
              <w:marTop w:val="0"/>
              <w:marBottom w:val="0"/>
              <w:divBdr>
                <w:top w:val="none" w:sz="0" w:space="0" w:color="auto"/>
                <w:left w:val="none" w:sz="0" w:space="0" w:color="auto"/>
                <w:bottom w:val="none" w:sz="0" w:space="0" w:color="auto"/>
                <w:right w:val="none" w:sz="0" w:space="0" w:color="auto"/>
              </w:divBdr>
              <w:divsChild>
                <w:div w:id="1797065689">
                  <w:marLeft w:val="0"/>
                  <w:marRight w:val="0"/>
                  <w:marTop w:val="0"/>
                  <w:marBottom w:val="0"/>
                  <w:divBdr>
                    <w:top w:val="none" w:sz="0" w:space="0" w:color="auto"/>
                    <w:left w:val="none" w:sz="0" w:space="0" w:color="auto"/>
                    <w:bottom w:val="none" w:sz="0" w:space="0" w:color="auto"/>
                    <w:right w:val="none" w:sz="0" w:space="0" w:color="auto"/>
                  </w:divBdr>
                  <w:divsChild>
                    <w:div w:id="2062633008">
                      <w:marLeft w:val="0"/>
                      <w:marRight w:val="0"/>
                      <w:marTop w:val="0"/>
                      <w:marBottom w:val="0"/>
                      <w:divBdr>
                        <w:top w:val="none" w:sz="0" w:space="0" w:color="auto"/>
                        <w:left w:val="none" w:sz="0" w:space="0" w:color="auto"/>
                        <w:bottom w:val="none" w:sz="0" w:space="0" w:color="auto"/>
                        <w:right w:val="none" w:sz="0" w:space="0" w:color="auto"/>
                      </w:divBdr>
                      <w:divsChild>
                        <w:div w:id="1790009801">
                          <w:marLeft w:val="0"/>
                          <w:marRight w:val="0"/>
                          <w:marTop w:val="0"/>
                          <w:marBottom w:val="0"/>
                          <w:divBdr>
                            <w:top w:val="none" w:sz="0" w:space="0" w:color="auto"/>
                            <w:left w:val="none" w:sz="0" w:space="0" w:color="auto"/>
                            <w:bottom w:val="none" w:sz="0" w:space="0" w:color="auto"/>
                            <w:right w:val="none" w:sz="0" w:space="0" w:color="auto"/>
                          </w:divBdr>
                          <w:divsChild>
                            <w:div w:id="1731347006">
                              <w:marLeft w:val="0"/>
                              <w:marRight w:val="0"/>
                              <w:marTop w:val="0"/>
                              <w:marBottom w:val="0"/>
                              <w:divBdr>
                                <w:top w:val="none" w:sz="0" w:space="0" w:color="auto"/>
                                <w:left w:val="none" w:sz="0" w:space="0" w:color="auto"/>
                                <w:bottom w:val="none" w:sz="0" w:space="0" w:color="auto"/>
                                <w:right w:val="none" w:sz="0" w:space="0" w:color="auto"/>
                              </w:divBdr>
                            </w:div>
                            <w:div w:id="137096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8552185">
      <w:bodyDiv w:val="1"/>
      <w:marLeft w:val="0"/>
      <w:marRight w:val="0"/>
      <w:marTop w:val="0"/>
      <w:marBottom w:val="0"/>
      <w:divBdr>
        <w:top w:val="none" w:sz="0" w:space="0" w:color="auto"/>
        <w:left w:val="none" w:sz="0" w:space="0" w:color="auto"/>
        <w:bottom w:val="none" w:sz="0" w:space="0" w:color="auto"/>
        <w:right w:val="none" w:sz="0" w:space="0" w:color="auto"/>
      </w:divBdr>
      <w:divsChild>
        <w:div w:id="1990207175">
          <w:marLeft w:val="0"/>
          <w:marRight w:val="0"/>
          <w:marTop w:val="0"/>
          <w:marBottom w:val="0"/>
          <w:divBdr>
            <w:top w:val="none" w:sz="0" w:space="0" w:color="auto"/>
            <w:left w:val="none" w:sz="0" w:space="0" w:color="auto"/>
            <w:bottom w:val="none" w:sz="0" w:space="0" w:color="auto"/>
            <w:right w:val="none" w:sz="0" w:space="0" w:color="auto"/>
          </w:divBdr>
          <w:divsChild>
            <w:div w:id="102699155">
              <w:marLeft w:val="0"/>
              <w:marRight w:val="0"/>
              <w:marTop w:val="0"/>
              <w:marBottom w:val="0"/>
              <w:divBdr>
                <w:top w:val="none" w:sz="0" w:space="0" w:color="auto"/>
                <w:left w:val="none" w:sz="0" w:space="0" w:color="auto"/>
                <w:bottom w:val="none" w:sz="0" w:space="0" w:color="auto"/>
                <w:right w:val="none" w:sz="0" w:space="0" w:color="auto"/>
              </w:divBdr>
              <w:divsChild>
                <w:div w:id="1478643395">
                  <w:marLeft w:val="0"/>
                  <w:marRight w:val="0"/>
                  <w:marTop w:val="225"/>
                  <w:marBottom w:val="0"/>
                  <w:divBdr>
                    <w:top w:val="none" w:sz="0" w:space="0" w:color="auto"/>
                    <w:left w:val="none" w:sz="0" w:space="0" w:color="auto"/>
                    <w:bottom w:val="none" w:sz="0" w:space="0" w:color="auto"/>
                    <w:right w:val="none" w:sz="0" w:space="0" w:color="auto"/>
                  </w:divBdr>
                </w:div>
                <w:div w:id="1958020737">
                  <w:marLeft w:val="0"/>
                  <w:marRight w:val="0"/>
                  <w:marTop w:val="0"/>
                  <w:marBottom w:val="0"/>
                  <w:divBdr>
                    <w:top w:val="none" w:sz="0" w:space="0" w:color="auto"/>
                    <w:left w:val="none" w:sz="0" w:space="0" w:color="auto"/>
                    <w:bottom w:val="none" w:sz="0" w:space="0" w:color="auto"/>
                    <w:right w:val="none" w:sz="0" w:space="0" w:color="auto"/>
                  </w:divBdr>
                  <w:divsChild>
                    <w:div w:id="749543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2759429">
      <w:bodyDiv w:val="1"/>
      <w:marLeft w:val="0"/>
      <w:marRight w:val="0"/>
      <w:marTop w:val="0"/>
      <w:marBottom w:val="0"/>
      <w:divBdr>
        <w:top w:val="none" w:sz="0" w:space="0" w:color="auto"/>
        <w:left w:val="none" w:sz="0" w:space="0" w:color="auto"/>
        <w:bottom w:val="none" w:sz="0" w:space="0" w:color="auto"/>
        <w:right w:val="none" w:sz="0" w:space="0" w:color="auto"/>
      </w:divBdr>
    </w:div>
    <w:div w:id="1245456497">
      <w:bodyDiv w:val="1"/>
      <w:marLeft w:val="0"/>
      <w:marRight w:val="0"/>
      <w:marTop w:val="0"/>
      <w:marBottom w:val="0"/>
      <w:divBdr>
        <w:top w:val="none" w:sz="0" w:space="0" w:color="auto"/>
        <w:left w:val="none" w:sz="0" w:space="0" w:color="auto"/>
        <w:bottom w:val="none" w:sz="0" w:space="0" w:color="auto"/>
        <w:right w:val="none" w:sz="0" w:space="0" w:color="auto"/>
      </w:divBdr>
      <w:divsChild>
        <w:div w:id="160321276">
          <w:marLeft w:val="0"/>
          <w:marRight w:val="0"/>
          <w:marTop w:val="0"/>
          <w:marBottom w:val="0"/>
          <w:divBdr>
            <w:top w:val="none" w:sz="0" w:space="0" w:color="auto"/>
            <w:left w:val="none" w:sz="0" w:space="0" w:color="auto"/>
            <w:bottom w:val="none" w:sz="0" w:space="0" w:color="auto"/>
            <w:right w:val="none" w:sz="0" w:space="0" w:color="auto"/>
          </w:divBdr>
          <w:divsChild>
            <w:div w:id="1597321149">
              <w:marLeft w:val="0"/>
              <w:marRight w:val="0"/>
              <w:marTop w:val="0"/>
              <w:marBottom w:val="0"/>
              <w:divBdr>
                <w:top w:val="none" w:sz="0" w:space="0" w:color="auto"/>
                <w:left w:val="none" w:sz="0" w:space="0" w:color="auto"/>
                <w:bottom w:val="none" w:sz="0" w:space="0" w:color="auto"/>
                <w:right w:val="none" w:sz="0" w:space="0" w:color="auto"/>
              </w:divBdr>
              <w:divsChild>
                <w:div w:id="1106080074">
                  <w:marLeft w:val="0"/>
                  <w:marRight w:val="0"/>
                  <w:marTop w:val="0"/>
                  <w:marBottom w:val="0"/>
                  <w:divBdr>
                    <w:top w:val="none" w:sz="0" w:space="0" w:color="auto"/>
                    <w:left w:val="none" w:sz="0" w:space="0" w:color="auto"/>
                    <w:bottom w:val="none" w:sz="0" w:space="0" w:color="auto"/>
                    <w:right w:val="none" w:sz="0" w:space="0" w:color="auto"/>
                  </w:divBdr>
                  <w:divsChild>
                    <w:div w:id="774834422">
                      <w:marLeft w:val="0"/>
                      <w:marRight w:val="0"/>
                      <w:marTop w:val="0"/>
                      <w:marBottom w:val="0"/>
                      <w:divBdr>
                        <w:top w:val="none" w:sz="0" w:space="0" w:color="auto"/>
                        <w:left w:val="none" w:sz="0" w:space="0" w:color="auto"/>
                        <w:bottom w:val="none" w:sz="0" w:space="0" w:color="auto"/>
                        <w:right w:val="none" w:sz="0" w:space="0" w:color="auto"/>
                      </w:divBdr>
                      <w:divsChild>
                        <w:div w:id="381179578">
                          <w:marLeft w:val="0"/>
                          <w:marRight w:val="0"/>
                          <w:marTop w:val="0"/>
                          <w:marBottom w:val="0"/>
                          <w:divBdr>
                            <w:top w:val="none" w:sz="0" w:space="0" w:color="auto"/>
                            <w:left w:val="none" w:sz="0" w:space="0" w:color="auto"/>
                            <w:bottom w:val="none" w:sz="0" w:space="0" w:color="auto"/>
                            <w:right w:val="none" w:sz="0" w:space="0" w:color="auto"/>
                          </w:divBdr>
                          <w:divsChild>
                            <w:div w:id="1286692049">
                              <w:marLeft w:val="0"/>
                              <w:marRight w:val="0"/>
                              <w:marTop w:val="0"/>
                              <w:marBottom w:val="0"/>
                              <w:divBdr>
                                <w:top w:val="none" w:sz="0" w:space="0" w:color="auto"/>
                                <w:left w:val="none" w:sz="0" w:space="0" w:color="auto"/>
                                <w:bottom w:val="none" w:sz="0" w:space="0" w:color="auto"/>
                                <w:right w:val="none" w:sz="0" w:space="0" w:color="auto"/>
                              </w:divBdr>
                            </w:div>
                            <w:div w:id="151946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934097">
      <w:bodyDiv w:val="1"/>
      <w:marLeft w:val="0"/>
      <w:marRight w:val="0"/>
      <w:marTop w:val="0"/>
      <w:marBottom w:val="0"/>
      <w:divBdr>
        <w:top w:val="none" w:sz="0" w:space="0" w:color="auto"/>
        <w:left w:val="none" w:sz="0" w:space="0" w:color="auto"/>
        <w:bottom w:val="none" w:sz="0" w:space="0" w:color="auto"/>
        <w:right w:val="none" w:sz="0" w:space="0" w:color="auto"/>
      </w:divBdr>
      <w:divsChild>
        <w:div w:id="2056924366">
          <w:marLeft w:val="0"/>
          <w:marRight w:val="0"/>
          <w:marTop w:val="0"/>
          <w:marBottom w:val="0"/>
          <w:divBdr>
            <w:top w:val="none" w:sz="0" w:space="0" w:color="auto"/>
            <w:left w:val="none" w:sz="0" w:space="0" w:color="auto"/>
            <w:bottom w:val="none" w:sz="0" w:space="0" w:color="auto"/>
            <w:right w:val="none" w:sz="0" w:space="0" w:color="auto"/>
          </w:divBdr>
          <w:divsChild>
            <w:div w:id="1555894136">
              <w:marLeft w:val="0"/>
              <w:marRight w:val="0"/>
              <w:marTop w:val="0"/>
              <w:marBottom w:val="0"/>
              <w:divBdr>
                <w:top w:val="none" w:sz="0" w:space="0" w:color="auto"/>
                <w:left w:val="none" w:sz="0" w:space="0" w:color="auto"/>
                <w:bottom w:val="none" w:sz="0" w:space="0" w:color="auto"/>
                <w:right w:val="none" w:sz="0" w:space="0" w:color="auto"/>
              </w:divBdr>
              <w:divsChild>
                <w:div w:id="279728957">
                  <w:marLeft w:val="0"/>
                  <w:marRight w:val="0"/>
                  <w:marTop w:val="0"/>
                  <w:marBottom w:val="0"/>
                  <w:divBdr>
                    <w:top w:val="none" w:sz="0" w:space="0" w:color="auto"/>
                    <w:left w:val="none" w:sz="0" w:space="0" w:color="auto"/>
                    <w:bottom w:val="none" w:sz="0" w:space="0" w:color="auto"/>
                    <w:right w:val="none" w:sz="0" w:space="0" w:color="auto"/>
                  </w:divBdr>
                  <w:divsChild>
                    <w:div w:id="1011837663">
                      <w:marLeft w:val="0"/>
                      <w:marRight w:val="0"/>
                      <w:marTop w:val="0"/>
                      <w:marBottom w:val="0"/>
                      <w:divBdr>
                        <w:top w:val="none" w:sz="0" w:space="0" w:color="auto"/>
                        <w:left w:val="none" w:sz="0" w:space="0" w:color="auto"/>
                        <w:bottom w:val="none" w:sz="0" w:space="0" w:color="auto"/>
                        <w:right w:val="none" w:sz="0" w:space="0" w:color="auto"/>
                      </w:divBdr>
                      <w:divsChild>
                        <w:div w:id="1983851938">
                          <w:marLeft w:val="0"/>
                          <w:marRight w:val="0"/>
                          <w:marTop w:val="0"/>
                          <w:marBottom w:val="0"/>
                          <w:divBdr>
                            <w:top w:val="none" w:sz="0" w:space="0" w:color="auto"/>
                            <w:left w:val="none" w:sz="0" w:space="0" w:color="auto"/>
                            <w:bottom w:val="none" w:sz="0" w:space="0" w:color="auto"/>
                            <w:right w:val="none" w:sz="0" w:space="0" w:color="auto"/>
                          </w:divBdr>
                          <w:divsChild>
                            <w:div w:id="284041246">
                              <w:marLeft w:val="0"/>
                              <w:marRight w:val="0"/>
                              <w:marTop w:val="0"/>
                              <w:marBottom w:val="0"/>
                              <w:divBdr>
                                <w:top w:val="none" w:sz="0" w:space="0" w:color="auto"/>
                                <w:left w:val="none" w:sz="0" w:space="0" w:color="auto"/>
                                <w:bottom w:val="none" w:sz="0" w:space="0" w:color="auto"/>
                                <w:right w:val="none" w:sz="0" w:space="0" w:color="auto"/>
                              </w:divBdr>
                            </w:div>
                            <w:div w:id="1042944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foto1_0.jpg" TargetMode="External"/><Relationship Id="rId18" Type="http://schemas.openxmlformats.org/officeDocument/2006/relationships/hyperlink" Target="http://www.dnevnik.rs/sites/default/files/sisanje_psa.jpg" TargetMode="External"/><Relationship Id="rId26"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hyperlink" Target="https://www.youtube.com/watch?v=sDFPIL1zqyE"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http://www.dnevnik.rs/sites/default/files/imagecache/Slika-vest/ga.jpg" TargetMode="External"/><Relationship Id="rId17" Type="http://schemas.openxmlformats.org/officeDocument/2006/relationships/image" Target="media/image6.jpeg"/><Relationship Id="rId25" Type="http://schemas.openxmlformats.org/officeDocument/2006/relationships/image" Target="media/image9.jpeg"/><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dnevnik.rs/sites/default/files/mar.jpg" TargetMode="External"/><Relationship Id="rId20" Type="http://schemas.openxmlformats.org/officeDocument/2006/relationships/image" Target="http://www.dnevnik.rs/sites/default/files/imagecache/Slika-vest/sisanje_psa.jpg"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novosti.rs/upload/images/2014/08/22n/hro-juric.jpg" TargetMode="External"/><Relationship Id="rId32" Type="http://schemas.openxmlformats.org/officeDocument/2006/relationships/footer" Target="footer2.xml"/><Relationship Id="rId37"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http://www.dnevnik.rs/sites/default/files/imagecache/Slika-vest/foto1_0.jpg" TargetMode="External"/><Relationship Id="rId23" Type="http://schemas.openxmlformats.org/officeDocument/2006/relationships/image" Target="http://www.dnevnik.rs/sites/default/files/imagecache/Slika-vest/najnoviji_broj_neven.jpg" TargetMode="External"/><Relationship Id="rId28" Type="http://schemas.openxmlformats.org/officeDocument/2006/relationships/image" Target="media/image10.png"/><Relationship Id="rId36"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7.jpe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8.jpeg"/><Relationship Id="rId27" Type="http://schemas.openxmlformats.org/officeDocument/2006/relationships/hyperlink" Target="http://www.nsjs.org.rs" TargetMode="External"/><Relationship Id="rId30" Type="http://schemas.openxmlformats.org/officeDocument/2006/relationships/header" Target="header2.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AD3BF-92EF-4A11-ADE3-B8D35B751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4497</Words>
  <Characters>25636</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3</cp:revision>
  <dcterms:created xsi:type="dcterms:W3CDTF">2014-08-24T14:37:00Z</dcterms:created>
  <dcterms:modified xsi:type="dcterms:W3CDTF">2014-08-24T14:38:00Z</dcterms:modified>
</cp:coreProperties>
</file>